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EE7" w:rsidRDefault="006C4EE7" w:rsidP="006C4EE7">
      <w:r>
        <w:rPr>
          <w:noProof/>
        </w:rPr>
        <w:drawing>
          <wp:anchor distT="0" distB="0" distL="114300" distR="114300" simplePos="0" relativeHeight="251662336" behindDoc="0" locked="0" layoutInCell="1" allowOverlap="1">
            <wp:simplePos x="0" y="0"/>
            <wp:positionH relativeFrom="column">
              <wp:posOffset>5325745</wp:posOffset>
            </wp:positionH>
            <wp:positionV relativeFrom="paragraph">
              <wp:posOffset>-285750</wp:posOffset>
            </wp:positionV>
            <wp:extent cx="576580" cy="554990"/>
            <wp:effectExtent l="19050" t="0" r="0" b="0"/>
            <wp:wrapNone/>
            <wp:docPr id="8" name="Picture 4" descr="S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C Logo"/>
                    <pic:cNvPicPr>
                      <a:picLocks noChangeAspect="1" noChangeArrowheads="1"/>
                    </pic:cNvPicPr>
                  </pic:nvPicPr>
                  <pic:blipFill>
                    <a:blip r:embed="rId9" cstate="print"/>
                    <a:srcRect/>
                    <a:stretch>
                      <a:fillRect/>
                    </a:stretch>
                  </pic:blipFill>
                  <pic:spPr bwMode="auto">
                    <a:xfrm>
                      <a:off x="0" y="0"/>
                      <a:ext cx="576580" cy="554990"/>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1" locked="0" layoutInCell="1" allowOverlap="1">
            <wp:simplePos x="0" y="0"/>
            <wp:positionH relativeFrom="column">
              <wp:posOffset>3994785</wp:posOffset>
            </wp:positionH>
            <wp:positionV relativeFrom="paragraph">
              <wp:posOffset>-285750</wp:posOffset>
            </wp:positionV>
            <wp:extent cx="838200" cy="481330"/>
            <wp:effectExtent l="19050" t="0" r="0" b="0"/>
            <wp:wrapNone/>
            <wp:docPr id="9" name="Picture 1" descr="USP-PACE-SD logo.png"/>
            <wp:cNvGraphicFramePr/>
            <a:graphic xmlns:a="http://schemas.openxmlformats.org/drawingml/2006/main">
              <a:graphicData uri="http://schemas.openxmlformats.org/drawingml/2006/picture">
                <pic:pic xmlns:pic="http://schemas.openxmlformats.org/drawingml/2006/picture">
                  <pic:nvPicPr>
                    <pic:cNvPr id="17" name="Picture 8" descr="USP-PACE-SD logo.png"/>
                    <pic:cNvPicPr>
                      <a:picLocks noChangeAspect="1" noChangeArrowheads="1"/>
                    </pic:cNvPicPr>
                  </pic:nvPicPr>
                  <pic:blipFill>
                    <a:blip r:embed="rId10" cstate="print"/>
                    <a:srcRect/>
                    <a:stretch>
                      <a:fillRect/>
                    </a:stretch>
                  </pic:blipFill>
                  <pic:spPr bwMode="auto">
                    <a:xfrm>
                      <a:off x="0" y="0"/>
                      <a:ext cx="838200" cy="48133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2680335</wp:posOffset>
            </wp:positionH>
            <wp:positionV relativeFrom="paragraph">
              <wp:posOffset>-399415</wp:posOffset>
            </wp:positionV>
            <wp:extent cx="812165" cy="677545"/>
            <wp:effectExtent l="19050" t="0" r="6985" b="0"/>
            <wp:wrapNone/>
            <wp:docPr id="11" name="Picture 0" descr="gizlogo-standard-rgb-300.jpg"/>
            <wp:cNvGraphicFramePr/>
            <a:graphic xmlns:a="http://schemas.openxmlformats.org/drawingml/2006/main">
              <a:graphicData uri="http://schemas.openxmlformats.org/drawingml/2006/picture">
                <pic:pic xmlns:pic="http://schemas.openxmlformats.org/drawingml/2006/picture">
                  <pic:nvPicPr>
                    <pic:cNvPr id="4" name="Picture 0" descr="gizlogo-standard-rgb-300.jpg"/>
                    <pic:cNvPicPr/>
                  </pic:nvPicPr>
                  <pic:blipFill>
                    <a:blip r:embed="rId11" cstate="print"/>
                    <a:srcRect l="16022" t="16119" r="16850" b="23851"/>
                    <a:stretch>
                      <a:fillRect/>
                    </a:stretch>
                  </pic:blipFill>
                  <pic:spPr bwMode="auto">
                    <a:xfrm>
                      <a:off x="0" y="0"/>
                      <a:ext cx="812165" cy="67754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1471930</wp:posOffset>
            </wp:positionH>
            <wp:positionV relativeFrom="paragraph">
              <wp:posOffset>-391795</wp:posOffset>
            </wp:positionV>
            <wp:extent cx="788670" cy="709930"/>
            <wp:effectExtent l="19050" t="0" r="0" b="0"/>
            <wp:wrapNone/>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8670" cy="70993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157480</wp:posOffset>
            </wp:positionH>
            <wp:positionV relativeFrom="paragraph">
              <wp:posOffset>-438785</wp:posOffset>
            </wp:positionV>
            <wp:extent cx="734060" cy="718185"/>
            <wp:effectExtent l="19050" t="0" r="8890" b="0"/>
            <wp:wrapNone/>
            <wp:docPr id="6" name="Picture 1" descr="vanuatu logo.jpg"/>
            <wp:cNvGraphicFramePr/>
            <a:graphic xmlns:a="http://schemas.openxmlformats.org/drawingml/2006/main">
              <a:graphicData uri="http://schemas.openxmlformats.org/drawingml/2006/picture">
                <pic:pic xmlns:pic="http://schemas.openxmlformats.org/drawingml/2006/picture">
                  <pic:nvPicPr>
                    <pic:cNvPr id="5" name="Picture 1" descr="vanuatu logo.jpg"/>
                    <pic:cNvPicPr/>
                  </pic:nvPicPr>
                  <pic:blipFill>
                    <a:blip r:embed="rId13" cstate="print"/>
                    <a:srcRect/>
                    <a:stretch>
                      <a:fillRect/>
                    </a:stretch>
                  </pic:blipFill>
                  <pic:spPr bwMode="auto">
                    <a:xfrm>
                      <a:off x="0" y="0"/>
                      <a:ext cx="734060" cy="718185"/>
                    </a:xfrm>
                    <a:prstGeom prst="rect">
                      <a:avLst/>
                    </a:prstGeom>
                    <a:noFill/>
                    <a:ln w="9525">
                      <a:noFill/>
                      <a:miter lim="800000"/>
                      <a:headEnd/>
                      <a:tailEnd/>
                    </a:ln>
                  </pic:spPr>
                </pic:pic>
              </a:graphicData>
            </a:graphic>
          </wp:anchor>
        </w:drawing>
      </w:r>
    </w:p>
    <w:p w:rsidR="006C4EE7" w:rsidRDefault="006C4EE7" w:rsidP="006C4EE7">
      <w:pPr>
        <w:spacing w:after="0" w:line="240" w:lineRule="auto"/>
        <w:jc w:val="center"/>
        <w:rPr>
          <w:rFonts w:ascii="Times New Roman" w:eastAsia="Times New Roman" w:hAnsi="Times New Roman" w:cs="Times New Roman"/>
          <w:b/>
          <w:sz w:val="40"/>
          <w:szCs w:val="24"/>
        </w:rPr>
      </w:pPr>
    </w:p>
    <w:p w:rsidR="006C4EE7" w:rsidRDefault="005D61B4" w:rsidP="002468F5">
      <w:pPr>
        <w:spacing w:after="0" w:line="240" w:lineRule="auto"/>
        <w:rPr>
          <w:rFonts w:ascii="Times New Roman" w:eastAsia="Times New Roman" w:hAnsi="Times New Roman" w:cs="Times New Roman"/>
          <w:b/>
          <w:sz w:val="40"/>
          <w:szCs w:val="24"/>
        </w:rPr>
      </w:pPr>
      <w:r>
        <w:rPr>
          <w:rFonts w:ascii="Times New Roman" w:hAnsi="Times New Roman"/>
          <w:noProof/>
          <w:sz w:val="24"/>
        </w:rPr>
        <w:drawing>
          <wp:anchor distT="36576" distB="36576" distL="36576" distR="36576" simplePos="0" relativeHeight="251667456" behindDoc="0" locked="0" layoutInCell="1" allowOverlap="1" wp14:anchorId="6B3D4EC8" wp14:editId="2A043EAD">
            <wp:simplePos x="0" y="0"/>
            <wp:positionH relativeFrom="column">
              <wp:posOffset>4407613</wp:posOffset>
            </wp:positionH>
            <wp:positionV relativeFrom="paragraph">
              <wp:posOffset>1133</wp:posOffset>
            </wp:positionV>
            <wp:extent cx="667821" cy="63798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7279" cy="637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drawing>
          <wp:anchor distT="36576" distB="36576" distL="36576" distR="36576" simplePos="0" relativeHeight="251670528" behindDoc="0" locked="0" layoutInCell="1" allowOverlap="1" wp14:anchorId="76AA3F8E" wp14:editId="7C5530C7">
            <wp:simplePos x="0" y="0"/>
            <wp:positionH relativeFrom="column">
              <wp:posOffset>5331289</wp:posOffset>
            </wp:positionH>
            <wp:positionV relativeFrom="paragraph">
              <wp:posOffset>83165</wp:posOffset>
            </wp:positionV>
            <wp:extent cx="688340" cy="498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8340" cy="498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468F5" w:rsidRPr="001A106B">
        <w:rPr>
          <w:noProof/>
          <w:sz w:val="24"/>
          <w:szCs w:val="24"/>
        </w:rPr>
        <w:drawing>
          <wp:anchor distT="0" distB="0" distL="114300" distR="114300" simplePos="0" relativeHeight="251665408" behindDoc="0" locked="0" layoutInCell="1" allowOverlap="1" wp14:anchorId="44CAC6A6" wp14:editId="32339EA1">
            <wp:simplePos x="0" y="0"/>
            <wp:positionH relativeFrom="column">
              <wp:posOffset>2505372</wp:posOffset>
            </wp:positionH>
            <wp:positionV relativeFrom="paragraph">
              <wp:posOffset>3377</wp:posOffset>
            </wp:positionV>
            <wp:extent cx="838200" cy="5905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pic:spPr>
                </pic:pic>
              </a:graphicData>
            </a:graphic>
          </wp:anchor>
        </w:drawing>
      </w:r>
      <w:r w:rsidR="002468F5">
        <w:rPr>
          <w:noProof/>
          <w:sz w:val="24"/>
          <w:szCs w:val="24"/>
        </w:rPr>
        <w:t xml:space="preserve">    </w:t>
      </w:r>
      <w:r w:rsidR="002468F5" w:rsidRPr="001A106B">
        <w:rPr>
          <w:noProof/>
          <w:sz w:val="24"/>
          <w:szCs w:val="24"/>
        </w:rPr>
        <w:drawing>
          <wp:inline distT="0" distB="0" distL="0" distR="0" wp14:anchorId="0159558B" wp14:editId="5B335ACF">
            <wp:extent cx="819150" cy="597495"/>
            <wp:effectExtent l="1905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5766" cy="602321"/>
                    </a:xfrm>
                    <a:prstGeom prst="rect">
                      <a:avLst/>
                    </a:prstGeom>
                    <a:noFill/>
                  </pic:spPr>
                </pic:pic>
              </a:graphicData>
            </a:graphic>
          </wp:inline>
        </w:drawing>
      </w:r>
      <w:r w:rsidR="002468F5">
        <w:rPr>
          <w:rFonts w:ascii="Times New Roman" w:eastAsia="Times New Roman" w:hAnsi="Times New Roman" w:cs="Times New Roman"/>
          <w:b/>
          <w:sz w:val="40"/>
          <w:szCs w:val="24"/>
        </w:rPr>
        <w:t xml:space="preserve">     </w:t>
      </w:r>
      <w:r w:rsidR="002468F5" w:rsidRPr="001A106B">
        <w:rPr>
          <w:noProof/>
          <w:sz w:val="24"/>
          <w:szCs w:val="24"/>
        </w:rPr>
        <w:drawing>
          <wp:inline distT="0" distB="0" distL="0" distR="0" wp14:anchorId="5C2FA292" wp14:editId="2A7CAB82">
            <wp:extent cx="942975" cy="601899"/>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b="32394"/>
                    <a:stretch>
                      <a:fillRect/>
                    </a:stretch>
                  </pic:blipFill>
                  <pic:spPr bwMode="auto">
                    <a:xfrm>
                      <a:off x="0" y="0"/>
                      <a:ext cx="942975" cy="601899"/>
                    </a:xfrm>
                    <a:prstGeom prst="rect">
                      <a:avLst/>
                    </a:prstGeom>
                    <a:noFill/>
                  </pic:spPr>
                </pic:pic>
              </a:graphicData>
            </a:graphic>
          </wp:inline>
        </w:drawing>
      </w:r>
      <w:r w:rsidR="002468F5">
        <w:rPr>
          <w:rFonts w:ascii="Times New Roman" w:eastAsia="Times New Roman" w:hAnsi="Times New Roman" w:cs="Times New Roman"/>
          <w:b/>
          <w:sz w:val="40"/>
          <w:szCs w:val="24"/>
        </w:rPr>
        <w:t xml:space="preserve">                 </w:t>
      </w:r>
      <w:r w:rsidR="002468F5" w:rsidRPr="001A106B">
        <w:rPr>
          <w:noProof/>
          <w:sz w:val="24"/>
          <w:szCs w:val="24"/>
        </w:rPr>
        <w:drawing>
          <wp:inline distT="0" distB="0" distL="0" distR="0" wp14:anchorId="0BCC665B" wp14:editId="3B7F7984">
            <wp:extent cx="944880" cy="524933"/>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4880" cy="524933"/>
                    </a:xfrm>
                    <a:prstGeom prst="rect">
                      <a:avLst/>
                    </a:prstGeom>
                    <a:noFill/>
                  </pic:spPr>
                </pic:pic>
              </a:graphicData>
            </a:graphic>
          </wp:inline>
        </w:drawing>
      </w:r>
    </w:p>
    <w:p w:rsidR="005D61B4" w:rsidRDefault="005D61B4" w:rsidP="006C4EE7">
      <w:pPr>
        <w:spacing w:after="0" w:line="240" w:lineRule="auto"/>
        <w:jc w:val="center"/>
        <w:rPr>
          <w:rFonts w:ascii="Times New Roman" w:eastAsia="Times New Roman" w:hAnsi="Times New Roman" w:cs="Times New Roman"/>
          <w:b/>
          <w:sz w:val="40"/>
          <w:szCs w:val="24"/>
        </w:rPr>
      </w:pPr>
      <w:r>
        <w:rPr>
          <w:rFonts w:ascii="Times New Roman" w:hAnsi="Times New Roman"/>
          <w:noProof/>
          <w:sz w:val="24"/>
        </w:rPr>
        <w:drawing>
          <wp:anchor distT="36576" distB="36576" distL="36576" distR="36576" simplePos="0" relativeHeight="251669504" behindDoc="0" locked="0" layoutInCell="1" allowOverlap="1" wp14:anchorId="3EFC7CA0" wp14:editId="7745EE7F">
            <wp:simplePos x="0" y="0"/>
            <wp:positionH relativeFrom="column">
              <wp:posOffset>2126615</wp:posOffset>
            </wp:positionH>
            <wp:positionV relativeFrom="paragraph">
              <wp:posOffset>139065</wp:posOffset>
            </wp:positionV>
            <wp:extent cx="693420" cy="5753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3420" cy="575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drawing>
          <wp:anchor distT="36576" distB="36576" distL="36576" distR="36576" simplePos="0" relativeHeight="251668480" behindDoc="0" locked="0" layoutInCell="1" allowOverlap="1" wp14:anchorId="5E1D2BF0" wp14:editId="202B7A38">
            <wp:simplePos x="0" y="0"/>
            <wp:positionH relativeFrom="column">
              <wp:posOffset>3018790</wp:posOffset>
            </wp:positionH>
            <wp:positionV relativeFrom="paragraph">
              <wp:posOffset>205105</wp:posOffset>
            </wp:positionV>
            <wp:extent cx="767715" cy="5118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7715" cy="511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D61B4" w:rsidRDefault="005D61B4" w:rsidP="006C4EE7">
      <w:pPr>
        <w:spacing w:after="0" w:line="240" w:lineRule="auto"/>
        <w:jc w:val="center"/>
        <w:rPr>
          <w:rFonts w:ascii="Times New Roman" w:eastAsia="Times New Roman" w:hAnsi="Times New Roman" w:cs="Times New Roman"/>
          <w:b/>
          <w:sz w:val="40"/>
          <w:szCs w:val="24"/>
        </w:rPr>
      </w:pPr>
    </w:p>
    <w:p w:rsidR="005D61B4" w:rsidRDefault="005D61B4" w:rsidP="006C4EE7">
      <w:pPr>
        <w:spacing w:after="0" w:line="240" w:lineRule="auto"/>
        <w:jc w:val="center"/>
        <w:rPr>
          <w:rFonts w:ascii="Times New Roman" w:eastAsia="Times New Roman" w:hAnsi="Times New Roman" w:cs="Times New Roman"/>
          <w:b/>
          <w:sz w:val="40"/>
          <w:szCs w:val="24"/>
        </w:rPr>
      </w:pPr>
    </w:p>
    <w:p w:rsidR="006C4EE7" w:rsidRDefault="006C4EE7" w:rsidP="006C4EE7">
      <w:pPr>
        <w:spacing w:after="0" w:line="240" w:lineRule="auto"/>
        <w:jc w:val="center"/>
        <w:rPr>
          <w:rFonts w:ascii="Times New Roman" w:eastAsia="Times New Roman" w:hAnsi="Times New Roman" w:cs="Times New Roman"/>
          <w:b/>
          <w:sz w:val="40"/>
          <w:szCs w:val="24"/>
        </w:rPr>
      </w:pPr>
      <w:r>
        <w:rPr>
          <w:rFonts w:ascii="Times New Roman" w:eastAsia="Times New Roman" w:hAnsi="Times New Roman" w:cs="Times New Roman"/>
          <w:b/>
          <w:sz w:val="40"/>
          <w:szCs w:val="24"/>
        </w:rPr>
        <w:t>2014</w:t>
      </w:r>
      <w:r w:rsidRPr="00B211A3">
        <w:rPr>
          <w:rFonts w:ascii="Times New Roman" w:eastAsia="Times New Roman" w:hAnsi="Times New Roman" w:cs="Times New Roman"/>
          <w:b/>
          <w:sz w:val="40"/>
          <w:szCs w:val="24"/>
        </w:rPr>
        <w:t xml:space="preserve"> Vanuatu Climate Zone Quiz</w:t>
      </w:r>
    </w:p>
    <w:p w:rsidR="009A2402" w:rsidRPr="00B211A3" w:rsidRDefault="009A2402" w:rsidP="006C4EE7">
      <w:pPr>
        <w:spacing w:after="0" w:line="240" w:lineRule="auto"/>
        <w:jc w:val="center"/>
        <w:rPr>
          <w:rFonts w:ascii="Times New Roman" w:eastAsia="Times New Roman" w:hAnsi="Times New Roman" w:cs="Times New Roman"/>
          <w:b/>
          <w:sz w:val="40"/>
          <w:szCs w:val="24"/>
        </w:rPr>
      </w:pPr>
      <w:r>
        <w:rPr>
          <w:rFonts w:ascii="Times New Roman" w:eastAsia="Times New Roman" w:hAnsi="Times New Roman" w:cs="Times New Roman"/>
          <w:b/>
          <w:sz w:val="40"/>
          <w:szCs w:val="24"/>
        </w:rPr>
        <w:t xml:space="preserve">Concept &amp; Budget </w:t>
      </w:r>
    </w:p>
    <w:p w:rsidR="006C4EE7" w:rsidRDefault="006C4EE7" w:rsidP="006C4EE7">
      <w:pPr>
        <w:spacing w:after="0" w:line="240" w:lineRule="auto"/>
        <w:rPr>
          <w:rFonts w:ascii="Times New Roman" w:eastAsia="Times New Roman" w:hAnsi="Times New Roman" w:cs="Times New Roman"/>
          <w:sz w:val="24"/>
          <w:szCs w:val="24"/>
        </w:rPr>
      </w:pPr>
    </w:p>
    <w:p w:rsidR="006C4EE7" w:rsidRPr="007F2222" w:rsidRDefault="006C4EE7" w:rsidP="006C4EE7">
      <w:pPr>
        <w:spacing w:after="0" w:line="240" w:lineRule="auto"/>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Background</w:t>
      </w:r>
    </w:p>
    <w:p w:rsidR="006C4EE7" w:rsidRPr="007F2222" w:rsidRDefault="006C4EE7" w:rsidP="006C4EE7">
      <w:pPr>
        <w:spacing w:after="0" w:line="240" w:lineRule="auto"/>
        <w:rPr>
          <w:rFonts w:ascii="Times New Roman" w:eastAsia="Times New Roman" w:hAnsi="Times New Roman" w:cs="Times New Roman"/>
          <w:sz w:val="24"/>
          <w:szCs w:val="24"/>
        </w:rPr>
      </w:pPr>
    </w:p>
    <w:p w:rsidR="00212706" w:rsidRPr="007F2222" w:rsidRDefault="00212706" w:rsidP="00212706">
      <w:pPr>
        <w:spacing w:after="0" w:line="240" w:lineRule="auto"/>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For the second year in a row, Vanuatu has undertaken a climate change focused education program called Climate Zone.  Climate Zone is styled as a televised</w:t>
      </w:r>
      <w:r w:rsidR="00283865" w:rsidRPr="007F2222">
        <w:rPr>
          <w:rFonts w:ascii="Times New Roman" w:eastAsia="Times New Roman" w:hAnsi="Times New Roman" w:cs="Times New Roman"/>
          <w:sz w:val="24"/>
          <w:szCs w:val="24"/>
        </w:rPr>
        <w:t xml:space="preserve"> educational</w:t>
      </w:r>
      <w:r w:rsidRPr="007F2222">
        <w:rPr>
          <w:rFonts w:ascii="Times New Roman" w:eastAsia="Times New Roman" w:hAnsi="Times New Roman" w:cs="Times New Roman"/>
          <w:sz w:val="24"/>
          <w:szCs w:val="24"/>
        </w:rPr>
        <w:t xml:space="preserve"> “game show” where</w:t>
      </w:r>
      <w:r w:rsidR="007F2222" w:rsidRPr="007F2222">
        <w:rPr>
          <w:rFonts w:ascii="Times New Roman" w:eastAsia="Times New Roman" w:hAnsi="Times New Roman" w:cs="Times New Roman"/>
          <w:sz w:val="24"/>
          <w:szCs w:val="24"/>
        </w:rPr>
        <w:t>in</w:t>
      </w:r>
      <w:r w:rsidRPr="007F2222">
        <w:rPr>
          <w:rFonts w:ascii="Times New Roman" w:eastAsia="Times New Roman" w:hAnsi="Times New Roman" w:cs="Times New Roman"/>
          <w:sz w:val="24"/>
          <w:szCs w:val="24"/>
        </w:rPr>
        <w:t xml:space="preserve"> students in year 11 from all 6 provinces in Vanuatu compete to demonstrate their knowledge on the science, impacts and adaptation solutions to climate change.  Climate Zone 2013 was a joint initiative among the Vanuatu Ministry of Education, the USP PACE-SD Climate Adaptation Program, </w:t>
      </w:r>
      <w:r w:rsidR="005D61B4">
        <w:rPr>
          <w:rFonts w:ascii="Times New Roman" w:eastAsia="Times New Roman" w:hAnsi="Times New Roman" w:cs="Times New Roman"/>
          <w:sz w:val="24"/>
          <w:szCs w:val="24"/>
        </w:rPr>
        <w:t xml:space="preserve">the USAID-SPC Climate Program, </w:t>
      </w:r>
      <w:r w:rsidR="00AD4937">
        <w:rPr>
          <w:rFonts w:ascii="Times New Roman" w:eastAsia="Times New Roman" w:hAnsi="Times New Roman" w:cs="Times New Roman"/>
          <w:sz w:val="24"/>
          <w:szCs w:val="24"/>
        </w:rPr>
        <w:t xml:space="preserve">The European Union, </w:t>
      </w:r>
      <w:r w:rsidRPr="007F2222">
        <w:rPr>
          <w:rFonts w:ascii="Times New Roman" w:eastAsia="Times New Roman" w:hAnsi="Times New Roman" w:cs="Times New Roman"/>
          <w:sz w:val="24"/>
          <w:szCs w:val="24"/>
        </w:rPr>
        <w:t xml:space="preserve">the French Embassy, Vanuatu Broadcasting and Television Corporation, </w:t>
      </w:r>
      <w:r w:rsidR="00283865" w:rsidRPr="007F2222">
        <w:rPr>
          <w:rFonts w:ascii="Times New Roman" w:eastAsia="Times New Roman" w:hAnsi="Times New Roman" w:cs="Times New Roman"/>
          <w:sz w:val="24"/>
          <w:szCs w:val="24"/>
        </w:rPr>
        <w:t xml:space="preserve">the Chinese Women’s Association </w:t>
      </w:r>
      <w:r w:rsidRPr="007F2222">
        <w:rPr>
          <w:rFonts w:ascii="Times New Roman" w:eastAsia="Times New Roman" w:hAnsi="Times New Roman" w:cs="Times New Roman"/>
          <w:sz w:val="24"/>
          <w:szCs w:val="24"/>
        </w:rPr>
        <w:t xml:space="preserve">the Vanuatu National Advisory Board on Climate Change &amp; Disaster Risk Reduction, and the SPC-GIZ </w:t>
      </w:r>
      <w:r w:rsidR="00CE6E24">
        <w:rPr>
          <w:rFonts w:ascii="Times New Roman" w:eastAsia="Times New Roman" w:hAnsi="Times New Roman" w:cs="Times New Roman"/>
          <w:sz w:val="24"/>
          <w:szCs w:val="24"/>
        </w:rPr>
        <w:t xml:space="preserve">Coping with </w:t>
      </w:r>
      <w:r w:rsidRPr="007F2222">
        <w:rPr>
          <w:rFonts w:ascii="Times New Roman" w:eastAsia="Times New Roman" w:hAnsi="Times New Roman" w:cs="Times New Roman"/>
          <w:sz w:val="24"/>
          <w:szCs w:val="24"/>
        </w:rPr>
        <w:t xml:space="preserve">Climate </w:t>
      </w:r>
      <w:r w:rsidR="00CE6E24">
        <w:rPr>
          <w:rFonts w:ascii="Times New Roman" w:eastAsia="Times New Roman" w:hAnsi="Times New Roman" w:cs="Times New Roman"/>
          <w:sz w:val="24"/>
          <w:szCs w:val="24"/>
        </w:rPr>
        <w:t>Change in the Pacific Island Region</w:t>
      </w:r>
      <w:r w:rsidRPr="007F2222">
        <w:rPr>
          <w:rFonts w:ascii="Times New Roman" w:eastAsia="Times New Roman" w:hAnsi="Times New Roman" w:cs="Times New Roman"/>
          <w:sz w:val="24"/>
          <w:szCs w:val="24"/>
        </w:rPr>
        <w:t xml:space="preserve"> Program.  Hugely successful, the Government of Vanuatu and its partners plan</w:t>
      </w:r>
      <w:r w:rsidR="007F2222" w:rsidRPr="007F2222">
        <w:rPr>
          <w:rFonts w:ascii="Times New Roman" w:eastAsia="Times New Roman" w:hAnsi="Times New Roman" w:cs="Times New Roman"/>
          <w:sz w:val="24"/>
          <w:szCs w:val="24"/>
        </w:rPr>
        <w:t xml:space="preserve"> to make this an annual event.  The initiative has support at the highest levels in the Ministry of Education and </w:t>
      </w:r>
      <w:r w:rsidR="00CE6E24">
        <w:rPr>
          <w:rFonts w:ascii="Times New Roman" w:eastAsia="Times New Roman" w:hAnsi="Times New Roman" w:cs="Times New Roman"/>
          <w:sz w:val="24"/>
          <w:szCs w:val="24"/>
        </w:rPr>
        <w:t xml:space="preserve">the </w:t>
      </w:r>
      <w:r w:rsidR="007F2222" w:rsidRPr="007F2222">
        <w:rPr>
          <w:rFonts w:ascii="Times New Roman" w:eastAsia="Times New Roman" w:hAnsi="Times New Roman" w:cs="Times New Roman"/>
          <w:sz w:val="24"/>
          <w:szCs w:val="24"/>
        </w:rPr>
        <w:t xml:space="preserve">new Ministry of Climate Change. </w:t>
      </w:r>
    </w:p>
    <w:p w:rsidR="006C4EE7" w:rsidRPr="007F2222" w:rsidRDefault="006C4EE7" w:rsidP="006C4EE7">
      <w:pPr>
        <w:spacing w:after="0" w:line="240" w:lineRule="auto"/>
        <w:rPr>
          <w:rFonts w:ascii="Times New Roman" w:eastAsia="Times New Roman" w:hAnsi="Times New Roman" w:cs="Times New Roman"/>
          <w:sz w:val="24"/>
          <w:szCs w:val="24"/>
        </w:rPr>
      </w:pPr>
    </w:p>
    <w:p w:rsidR="006C4EE7" w:rsidRPr="007F2222" w:rsidRDefault="007F2222" w:rsidP="006C4E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 Goals</w:t>
      </w:r>
      <w:r w:rsidR="006C4EE7" w:rsidRPr="007F2222">
        <w:rPr>
          <w:rFonts w:ascii="Times New Roman" w:eastAsia="Times New Roman" w:hAnsi="Times New Roman" w:cs="Times New Roman"/>
          <w:b/>
          <w:sz w:val="24"/>
          <w:szCs w:val="24"/>
        </w:rPr>
        <w:t xml:space="preserve">: </w:t>
      </w:r>
    </w:p>
    <w:p w:rsidR="006C4EE7" w:rsidRPr="007F2222" w:rsidRDefault="006C4EE7" w:rsidP="006C4EE7">
      <w:pPr>
        <w:spacing w:after="0" w:line="240" w:lineRule="auto"/>
        <w:rPr>
          <w:rFonts w:ascii="Times New Roman" w:eastAsia="Times New Roman" w:hAnsi="Times New Roman" w:cs="Times New Roman"/>
          <w:sz w:val="24"/>
          <w:szCs w:val="24"/>
        </w:rPr>
      </w:pPr>
    </w:p>
    <w:p w:rsidR="006C4EE7" w:rsidRPr="007F2222" w:rsidRDefault="006C4EE7" w:rsidP="006C4EE7">
      <w:pPr>
        <w:spacing w:after="0" w:line="240" w:lineRule="auto"/>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 xml:space="preserve">The Government of Vanuatu would like to organize a Climate Zone Quiz 2014, </w:t>
      </w:r>
      <w:proofErr w:type="gramStart"/>
      <w:r w:rsidRPr="007F2222">
        <w:rPr>
          <w:rFonts w:ascii="Times New Roman" w:eastAsia="Times New Roman" w:hAnsi="Times New Roman" w:cs="Times New Roman"/>
          <w:sz w:val="24"/>
          <w:szCs w:val="24"/>
        </w:rPr>
        <w:t>build</w:t>
      </w:r>
      <w:r w:rsidR="007F2222" w:rsidRPr="007F2222">
        <w:rPr>
          <w:rFonts w:ascii="Times New Roman" w:eastAsia="Times New Roman" w:hAnsi="Times New Roman" w:cs="Times New Roman"/>
          <w:sz w:val="24"/>
          <w:szCs w:val="24"/>
        </w:rPr>
        <w:t>ing</w:t>
      </w:r>
      <w:proofErr w:type="gramEnd"/>
      <w:r w:rsidRPr="007F2222">
        <w:rPr>
          <w:rFonts w:ascii="Times New Roman" w:eastAsia="Times New Roman" w:hAnsi="Times New Roman" w:cs="Times New Roman"/>
          <w:sz w:val="24"/>
          <w:szCs w:val="24"/>
        </w:rPr>
        <w:t xml:space="preserve"> on the continuous success and generated interest of the previous year.  The annual Quiz will be facilitated by the Vanuatu Ministry of Education and </w:t>
      </w:r>
      <w:r w:rsidR="007F2222" w:rsidRPr="007F2222">
        <w:rPr>
          <w:rFonts w:ascii="Times New Roman" w:eastAsia="Times New Roman" w:hAnsi="Times New Roman" w:cs="Times New Roman"/>
          <w:sz w:val="24"/>
          <w:szCs w:val="24"/>
        </w:rPr>
        <w:t xml:space="preserve">a core team of development partners. </w:t>
      </w:r>
      <w:r w:rsidR="00212706" w:rsidRPr="007F2222">
        <w:rPr>
          <w:rFonts w:ascii="Times New Roman" w:eastAsia="Times New Roman" w:hAnsi="Times New Roman" w:cs="Times New Roman"/>
          <w:sz w:val="24"/>
          <w:szCs w:val="24"/>
        </w:rPr>
        <w:t xml:space="preserve">At present, the </w:t>
      </w:r>
      <w:r w:rsidR="007F2222" w:rsidRPr="007F2222">
        <w:rPr>
          <w:rFonts w:ascii="Times New Roman" w:eastAsia="Times New Roman" w:hAnsi="Times New Roman" w:cs="Times New Roman"/>
          <w:sz w:val="24"/>
          <w:szCs w:val="24"/>
        </w:rPr>
        <w:t xml:space="preserve">joint </w:t>
      </w:r>
      <w:r w:rsidR="00212706" w:rsidRPr="007F2222">
        <w:rPr>
          <w:rFonts w:ascii="Times New Roman" w:eastAsia="Times New Roman" w:hAnsi="Times New Roman" w:cs="Times New Roman"/>
          <w:sz w:val="24"/>
          <w:szCs w:val="24"/>
        </w:rPr>
        <w:t xml:space="preserve">consortium is seeking financial support from a major sponsor/donor. </w:t>
      </w:r>
      <w:r w:rsidRPr="007F2222">
        <w:rPr>
          <w:rFonts w:ascii="Times New Roman" w:eastAsia="Times New Roman" w:hAnsi="Times New Roman" w:cs="Times New Roman"/>
          <w:sz w:val="24"/>
          <w:szCs w:val="24"/>
        </w:rPr>
        <w:t xml:space="preserve"> </w:t>
      </w:r>
    </w:p>
    <w:p w:rsidR="006C4EE7" w:rsidRPr="007F2222" w:rsidRDefault="006C4EE7" w:rsidP="006C4EE7">
      <w:pPr>
        <w:spacing w:after="0" w:line="240" w:lineRule="auto"/>
        <w:rPr>
          <w:rFonts w:ascii="Times New Roman" w:eastAsia="Times New Roman" w:hAnsi="Times New Roman" w:cs="Times New Roman"/>
          <w:sz w:val="24"/>
          <w:szCs w:val="24"/>
        </w:rPr>
      </w:pPr>
    </w:p>
    <w:p w:rsidR="006C4EE7" w:rsidRPr="007F2222" w:rsidRDefault="006C4EE7" w:rsidP="006C4EE7">
      <w:pPr>
        <w:spacing w:after="0" w:line="240" w:lineRule="auto"/>
        <w:rPr>
          <w:rFonts w:ascii="Times New Roman" w:eastAsia="Times New Roman" w:hAnsi="Times New Roman" w:cs="Times New Roman"/>
          <w:sz w:val="24"/>
          <w:szCs w:val="24"/>
        </w:rPr>
      </w:pPr>
    </w:p>
    <w:p w:rsidR="006C4EE7" w:rsidRPr="007F2222" w:rsidRDefault="006C4EE7" w:rsidP="006C4EE7">
      <w:pPr>
        <w:spacing w:after="0" w:line="240" w:lineRule="auto"/>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 xml:space="preserve">2013 </w:t>
      </w:r>
      <w:r w:rsidR="007F2222">
        <w:rPr>
          <w:rFonts w:ascii="Times New Roman" w:eastAsia="Times New Roman" w:hAnsi="Times New Roman" w:cs="Times New Roman"/>
          <w:b/>
          <w:sz w:val="24"/>
          <w:szCs w:val="24"/>
        </w:rPr>
        <w:t xml:space="preserve">Climate Zone </w:t>
      </w:r>
      <w:r w:rsidRPr="007F2222">
        <w:rPr>
          <w:rFonts w:ascii="Times New Roman" w:eastAsia="Times New Roman" w:hAnsi="Times New Roman" w:cs="Times New Roman"/>
          <w:b/>
          <w:sz w:val="24"/>
          <w:szCs w:val="24"/>
        </w:rPr>
        <w:t xml:space="preserve">Quiz in Brief: </w:t>
      </w:r>
    </w:p>
    <w:p w:rsidR="006C4EE7" w:rsidRPr="007F2222" w:rsidRDefault="006C4EE7" w:rsidP="006C4EE7">
      <w:pPr>
        <w:pStyle w:val="ListParagraph"/>
        <w:numPr>
          <w:ilvl w:val="0"/>
          <w:numId w:val="1"/>
        </w:numPr>
        <w:spacing w:after="0" w:line="240" w:lineRule="auto"/>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 xml:space="preserve">Vanuatu’s Ministry of Education </w:t>
      </w:r>
      <w:r w:rsidR="007F2222">
        <w:rPr>
          <w:rFonts w:ascii="Times New Roman" w:eastAsia="Times New Roman" w:hAnsi="Times New Roman" w:cs="Times New Roman"/>
          <w:sz w:val="24"/>
          <w:szCs w:val="24"/>
        </w:rPr>
        <w:t xml:space="preserve">launched the Climate Zone concept, and sought support from partners to implement the program. </w:t>
      </w:r>
    </w:p>
    <w:p w:rsidR="007F2222" w:rsidRPr="007F2222" w:rsidRDefault="007F2222" w:rsidP="00212706">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core team of government and development p</w:t>
      </w:r>
      <w:r w:rsidR="00212706" w:rsidRPr="007F2222">
        <w:rPr>
          <w:rFonts w:ascii="Times New Roman" w:eastAsia="Times New Roman" w:hAnsi="Times New Roman" w:cs="Times New Roman"/>
          <w:sz w:val="24"/>
          <w:szCs w:val="24"/>
        </w:rPr>
        <w:t xml:space="preserve">artners provided pre-prepared information on climate change to each secondary school to study and prepare. </w:t>
      </w:r>
    </w:p>
    <w:p w:rsidR="007F2222" w:rsidRPr="007F2222" w:rsidRDefault="00212706" w:rsidP="00212706">
      <w:pPr>
        <w:pStyle w:val="ListParagraph"/>
        <w:numPr>
          <w:ilvl w:val="0"/>
          <w:numId w:val="1"/>
        </w:numPr>
        <w:spacing w:after="0" w:line="240" w:lineRule="auto"/>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Each school was invited to select a team for the competition which included 4 students and a teacher.</w:t>
      </w:r>
    </w:p>
    <w:p w:rsidR="007F2222" w:rsidRPr="007F2222" w:rsidRDefault="00212706" w:rsidP="00212706">
      <w:pPr>
        <w:pStyle w:val="ListParagraph"/>
        <w:numPr>
          <w:ilvl w:val="0"/>
          <w:numId w:val="1"/>
        </w:numPr>
        <w:spacing w:after="0" w:line="240" w:lineRule="auto"/>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lastRenderedPageBreak/>
        <w:t>The teams took a written exam (in English and French</w:t>
      </w:r>
      <w:r w:rsidR="00283865" w:rsidRPr="007F2222">
        <w:rPr>
          <w:rFonts w:ascii="Times New Roman" w:eastAsia="Times New Roman" w:hAnsi="Times New Roman" w:cs="Times New Roman"/>
          <w:sz w:val="24"/>
          <w:szCs w:val="24"/>
        </w:rPr>
        <w:t>) to</w:t>
      </w:r>
      <w:r w:rsidRPr="007F2222">
        <w:rPr>
          <w:rFonts w:ascii="Times New Roman" w:eastAsia="Times New Roman" w:hAnsi="Times New Roman" w:cs="Times New Roman"/>
          <w:sz w:val="24"/>
          <w:szCs w:val="24"/>
        </w:rPr>
        <w:t xml:space="preserve"> determine the highest ranking school from each province</w:t>
      </w:r>
    </w:p>
    <w:p w:rsidR="00EA13A1" w:rsidRDefault="00212706" w:rsidP="00212706">
      <w:pPr>
        <w:pStyle w:val="ListParagraph"/>
        <w:numPr>
          <w:ilvl w:val="0"/>
          <w:numId w:val="1"/>
        </w:numPr>
        <w:spacing w:after="0" w:line="240" w:lineRule="auto"/>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Highest ranked provincial school teams were flown into Port Vila for the final televised competition</w:t>
      </w:r>
      <w:r w:rsidR="007F2222">
        <w:rPr>
          <w:rFonts w:ascii="Times New Roman" w:eastAsia="Times New Roman" w:hAnsi="Times New Roman" w:cs="Times New Roman"/>
          <w:sz w:val="24"/>
          <w:szCs w:val="24"/>
        </w:rPr>
        <w:t xml:space="preserve"> (French and English Language)</w:t>
      </w:r>
      <w:r w:rsidRPr="007F2222">
        <w:rPr>
          <w:rFonts w:ascii="Times New Roman" w:eastAsia="Times New Roman" w:hAnsi="Times New Roman" w:cs="Times New Roman"/>
          <w:sz w:val="24"/>
          <w:szCs w:val="24"/>
        </w:rPr>
        <w:t xml:space="preserve">, and </w:t>
      </w:r>
      <w:r w:rsidR="00CE6E24">
        <w:rPr>
          <w:rFonts w:ascii="Times New Roman" w:eastAsia="Times New Roman" w:hAnsi="Times New Roman" w:cs="Times New Roman"/>
          <w:sz w:val="24"/>
          <w:szCs w:val="24"/>
        </w:rPr>
        <w:t xml:space="preserve">the </w:t>
      </w:r>
      <w:r w:rsidRPr="007F2222">
        <w:rPr>
          <w:rFonts w:ascii="Times New Roman" w:eastAsia="Times New Roman" w:hAnsi="Times New Roman" w:cs="Times New Roman"/>
          <w:sz w:val="24"/>
          <w:szCs w:val="24"/>
        </w:rPr>
        <w:t xml:space="preserve">selection of </w:t>
      </w:r>
      <w:r w:rsidR="00CE6E24">
        <w:rPr>
          <w:rFonts w:ascii="Times New Roman" w:eastAsia="Times New Roman" w:hAnsi="Times New Roman" w:cs="Times New Roman"/>
          <w:sz w:val="24"/>
          <w:szCs w:val="24"/>
        </w:rPr>
        <w:t xml:space="preserve">the </w:t>
      </w:r>
      <w:r w:rsidRPr="007F2222">
        <w:rPr>
          <w:rFonts w:ascii="Times New Roman" w:eastAsia="Times New Roman" w:hAnsi="Times New Roman" w:cs="Times New Roman"/>
          <w:sz w:val="24"/>
          <w:szCs w:val="24"/>
        </w:rPr>
        <w:t xml:space="preserve">Climate Zone Champion </w:t>
      </w:r>
    </w:p>
    <w:p w:rsidR="007F2222" w:rsidRPr="007F2222" w:rsidRDefault="007F2222" w:rsidP="00212706">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televised show was broadcast on Television </w:t>
      </w:r>
      <w:proofErr w:type="spellStart"/>
      <w:r>
        <w:rPr>
          <w:rFonts w:ascii="Times New Roman" w:eastAsia="Times New Roman" w:hAnsi="Times New Roman" w:cs="Times New Roman"/>
          <w:sz w:val="24"/>
          <w:szCs w:val="24"/>
        </w:rPr>
        <w:t>blong</w:t>
      </w:r>
      <w:proofErr w:type="spellEnd"/>
      <w:r>
        <w:rPr>
          <w:rFonts w:ascii="Times New Roman" w:eastAsia="Times New Roman" w:hAnsi="Times New Roman" w:cs="Times New Roman"/>
          <w:sz w:val="24"/>
          <w:szCs w:val="24"/>
        </w:rPr>
        <w:t xml:space="preserve"> Vanuatu, KAM TV and distributed on DVD to all schools throughout Vanuatu as a school-based climate change learning resource. </w:t>
      </w:r>
    </w:p>
    <w:p w:rsidR="00EC1E30" w:rsidRPr="007F2222" w:rsidRDefault="007537CA" w:rsidP="00212706">
      <w:pPr>
        <w:pStyle w:val="Heading1"/>
        <w:rPr>
          <w:rFonts w:ascii="Times New Roman" w:hAnsi="Times New Roman" w:cs="Times New Roman"/>
          <w:color w:val="auto"/>
          <w:sz w:val="24"/>
          <w:szCs w:val="24"/>
        </w:rPr>
      </w:pPr>
      <w:bookmarkStart w:id="0" w:name="_Toc373734555"/>
      <w:r w:rsidRPr="007F2222">
        <w:rPr>
          <w:rFonts w:ascii="Times New Roman" w:hAnsi="Times New Roman" w:cs="Times New Roman"/>
          <w:color w:val="auto"/>
          <w:sz w:val="24"/>
          <w:szCs w:val="24"/>
        </w:rPr>
        <w:t xml:space="preserve">              </w:t>
      </w:r>
      <w:r w:rsidR="00EC1E30" w:rsidRPr="007F2222">
        <w:rPr>
          <w:rFonts w:ascii="Times New Roman" w:hAnsi="Times New Roman" w:cs="Times New Roman"/>
          <w:color w:val="auto"/>
          <w:sz w:val="24"/>
          <w:szCs w:val="24"/>
        </w:rPr>
        <w:t>Lessons Learned in 2013 and Recommendations for Climate Zone 2014</w:t>
      </w:r>
      <w:bookmarkEnd w:id="0"/>
    </w:p>
    <w:p w:rsidR="00EC1E30" w:rsidRPr="007F2222" w:rsidRDefault="00EC1E30" w:rsidP="00212706">
      <w:pPr>
        <w:jc w:val="both"/>
        <w:rPr>
          <w:rFonts w:ascii="Times New Roman" w:hAnsi="Times New Roman" w:cs="Times New Roman"/>
          <w:sz w:val="24"/>
          <w:szCs w:val="24"/>
        </w:rPr>
      </w:pPr>
    </w:p>
    <w:p w:rsidR="00EC1E30" w:rsidRPr="007F2222" w:rsidRDefault="00EC1E30" w:rsidP="00066358">
      <w:pPr>
        <w:pStyle w:val="ListParagraph"/>
        <w:numPr>
          <w:ilvl w:val="0"/>
          <w:numId w:val="9"/>
        </w:numPr>
        <w:ind w:left="360"/>
        <w:rPr>
          <w:rFonts w:ascii="Times New Roman" w:hAnsi="Times New Roman" w:cs="Times New Roman"/>
          <w:sz w:val="24"/>
          <w:szCs w:val="24"/>
        </w:rPr>
      </w:pPr>
      <w:r w:rsidRPr="007F2222">
        <w:rPr>
          <w:rFonts w:ascii="Times New Roman" w:hAnsi="Times New Roman" w:cs="Times New Roman"/>
          <w:sz w:val="24"/>
          <w:szCs w:val="24"/>
        </w:rPr>
        <w:t>Climate Zone Vanuatu should be made an annual event for the following reasons:</w:t>
      </w:r>
    </w:p>
    <w:p w:rsidR="00EC1E30" w:rsidRPr="007F2222" w:rsidRDefault="00212706" w:rsidP="00066358">
      <w:pPr>
        <w:pStyle w:val="ListParagraph"/>
        <w:numPr>
          <w:ilvl w:val="3"/>
          <w:numId w:val="3"/>
        </w:numPr>
        <w:tabs>
          <w:tab w:val="clear" w:pos="2880"/>
        </w:tabs>
        <w:ind w:left="1530"/>
        <w:rPr>
          <w:rFonts w:ascii="Times New Roman" w:hAnsi="Times New Roman" w:cs="Times New Roman"/>
          <w:sz w:val="24"/>
          <w:szCs w:val="24"/>
        </w:rPr>
      </w:pPr>
      <w:r w:rsidRPr="007F2222">
        <w:rPr>
          <w:rFonts w:ascii="Times New Roman" w:hAnsi="Times New Roman" w:cs="Times New Roman"/>
          <w:sz w:val="24"/>
          <w:szCs w:val="24"/>
        </w:rPr>
        <w:t>CZ p</w:t>
      </w:r>
      <w:r w:rsidR="00EC1E30" w:rsidRPr="007F2222">
        <w:rPr>
          <w:rFonts w:ascii="Times New Roman" w:hAnsi="Times New Roman" w:cs="Times New Roman"/>
          <w:sz w:val="24"/>
          <w:szCs w:val="24"/>
        </w:rPr>
        <w:t>rovides schools an extracurricular way to educate students about climate change issues</w:t>
      </w:r>
    </w:p>
    <w:p w:rsidR="00EC1E30" w:rsidRPr="007F2222" w:rsidRDefault="00212706" w:rsidP="00066358">
      <w:pPr>
        <w:pStyle w:val="ListParagraph"/>
        <w:numPr>
          <w:ilvl w:val="3"/>
          <w:numId w:val="3"/>
        </w:numPr>
        <w:tabs>
          <w:tab w:val="clear" w:pos="2880"/>
        </w:tabs>
        <w:ind w:left="1530"/>
        <w:rPr>
          <w:rFonts w:ascii="Times New Roman" w:hAnsi="Times New Roman" w:cs="Times New Roman"/>
          <w:sz w:val="24"/>
          <w:szCs w:val="24"/>
        </w:rPr>
      </w:pPr>
      <w:r w:rsidRPr="007F2222">
        <w:rPr>
          <w:rFonts w:ascii="Times New Roman" w:hAnsi="Times New Roman" w:cs="Times New Roman"/>
          <w:sz w:val="24"/>
          <w:szCs w:val="24"/>
        </w:rPr>
        <w:t>CZ i</w:t>
      </w:r>
      <w:r w:rsidR="00EC1E30" w:rsidRPr="007F2222">
        <w:rPr>
          <w:rFonts w:ascii="Times New Roman" w:hAnsi="Times New Roman" w:cs="Times New Roman"/>
          <w:sz w:val="24"/>
          <w:szCs w:val="24"/>
        </w:rPr>
        <w:t>s an educational mechanism for TV</w:t>
      </w:r>
      <w:r w:rsidR="007F2222">
        <w:rPr>
          <w:rFonts w:ascii="Times New Roman" w:hAnsi="Times New Roman" w:cs="Times New Roman"/>
          <w:sz w:val="24"/>
          <w:szCs w:val="24"/>
        </w:rPr>
        <w:t>/DVD</w:t>
      </w:r>
      <w:r w:rsidR="00EC1E30" w:rsidRPr="007F2222">
        <w:rPr>
          <w:rFonts w:ascii="Times New Roman" w:hAnsi="Times New Roman" w:cs="Times New Roman"/>
          <w:sz w:val="24"/>
          <w:szCs w:val="24"/>
        </w:rPr>
        <w:t xml:space="preserve"> viewing audiences around Vanuatu</w:t>
      </w:r>
    </w:p>
    <w:p w:rsidR="00212706" w:rsidRPr="007F2222" w:rsidRDefault="00EC1E30" w:rsidP="00066358">
      <w:pPr>
        <w:pStyle w:val="ListParagraph"/>
        <w:numPr>
          <w:ilvl w:val="0"/>
          <w:numId w:val="3"/>
        </w:numPr>
        <w:tabs>
          <w:tab w:val="clear" w:pos="1800"/>
          <w:tab w:val="num" w:pos="450"/>
        </w:tabs>
        <w:ind w:left="450"/>
        <w:rPr>
          <w:rFonts w:ascii="Times New Roman" w:hAnsi="Times New Roman" w:cs="Times New Roman"/>
          <w:sz w:val="24"/>
          <w:szCs w:val="24"/>
        </w:rPr>
      </w:pPr>
      <w:r w:rsidRPr="007F2222">
        <w:rPr>
          <w:rFonts w:ascii="Times New Roman" w:hAnsi="Times New Roman" w:cs="Times New Roman"/>
          <w:sz w:val="24"/>
          <w:szCs w:val="24"/>
        </w:rPr>
        <w:t>Study materials must be available in both E</w:t>
      </w:r>
      <w:r w:rsidR="007F2222">
        <w:rPr>
          <w:rFonts w:ascii="Times New Roman" w:hAnsi="Times New Roman" w:cs="Times New Roman"/>
          <w:sz w:val="24"/>
          <w:szCs w:val="24"/>
        </w:rPr>
        <w:t>nglish and French for fairness and widest possible reach</w:t>
      </w:r>
    </w:p>
    <w:p w:rsidR="00EC1E30" w:rsidRPr="007F2222" w:rsidRDefault="00EC1E30" w:rsidP="00066358">
      <w:pPr>
        <w:pStyle w:val="ListParagraph"/>
        <w:numPr>
          <w:ilvl w:val="0"/>
          <w:numId w:val="3"/>
        </w:numPr>
        <w:tabs>
          <w:tab w:val="clear" w:pos="1800"/>
          <w:tab w:val="num" w:pos="450"/>
        </w:tabs>
        <w:ind w:left="450"/>
        <w:rPr>
          <w:rFonts w:ascii="Times New Roman" w:hAnsi="Times New Roman" w:cs="Times New Roman"/>
          <w:sz w:val="24"/>
          <w:szCs w:val="24"/>
        </w:rPr>
      </w:pPr>
      <w:r w:rsidRPr="007F2222">
        <w:rPr>
          <w:rFonts w:ascii="Times New Roman" w:hAnsi="Times New Roman" w:cs="Times New Roman"/>
          <w:sz w:val="24"/>
          <w:szCs w:val="24"/>
        </w:rPr>
        <w:t>Study materials should be provided</w:t>
      </w:r>
      <w:r w:rsidR="007F2222">
        <w:rPr>
          <w:rFonts w:ascii="Times New Roman" w:hAnsi="Times New Roman" w:cs="Times New Roman"/>
          <w:sz w:val="24"/>
          <w:szCs w:val="24"/>
        </w:rPr>
        <w:t xml:space="preserve"> in both hard and soft copy </w:t>
      </w:r>
      <w:r w:rsidR="00A815D5" w:rsidRPr="007F2222">
        <w:rPr>
          <w:rFonts w:ascii="Times New Roman" w:hAnsi="Times New Roman" w:cs="Times New Roman"/>
          <w:sz w:val="24"/>
          <w:szCs w:val="24"/>
        </w:rPr>
        <w:t xml:space="preserve"> to allow</w:t>
      </w:r>
      <w:r w:rsidR="007537CA" w:rsidRPr="007F2222">
        <w:rPr>
          <w:rFonts w:ascii="Times New Roman" w:hAnsi="Times New Roman" w:cs="Times New Roman"/>
          <w:sz w:val="24"/>
          <w:szCs w:val="24"/>
        </w:rPr>
        <w:t xml:space="preserve"> </w:t>
      </w:r>
      <w:r w:rsidRPr="007F2222">
        <w:rPr>
          <w:rFonts w:ascii="Times New Roman" w:hAnsi="Times New Roman" w:cs="Times New Roman"/>
          <w:sz w:val="24"/>
          <w:szCs w:val="24"/>
        </w:rPr>
        <w:t>teachers to print additio</w:t>
      </w:r>
      <w:r w:rsidR="007F2222">
        <w:rPr>
          <w:rFonts w:ascii="Times New Roman" w:hAnsi="Times New Roman" w:cs="Times New Roman"/>
          <w:sz w:val="24"/>
          <w:szCs w:val="24"/>
        </w:rPr>
        <w:t xml:space="preserve">nal copies for their students </w:t>
      </w:r>
    </w:p>
    <w:p w:rsidR="00EC1E30" w:rsidRPr="007F2222" w:rsidRDefault="00EC1E30" w:rsidP="00066358">
      <w:pPr>
        <w:pStyle w:val="ListParagraph"/>
        <w:numPr>
          <w:ilvl w:val="0"/>
          <w:numId w:val="10"/>
        </w:numPr>
        <w:spacing w:after="0" w:line="240" w:lineRule="auto"/>
        <w:ind w:left="450"/>
        <w:rPr>
          <w:rFonts w:ascii="Times New Roman" w:hAnsi="Times New Roman" w:cs="Times New Roman"/>
          <w:sz w:val="24"/>
          <w:szCs w:val="24"/>
        </w:rPr>
      </w:pPr>
      <w:r w:rsidRPr="007F2222">
        <w:rPr>
          <w:rFonts w:ascii="Times New Roman" w:hAnsi="Times New Roman" w:cs="Times New Roman"/>
          <w:sz w:val="24"/>
          <w:szCs w:val="24"/>
        </w:rPr>
        <w:t xml:space="preserve">The sending of invitations to schools must be done during the starting of school terms in </w:t>
      </w:r>
      <w:r w:rsidR="007F2222">
        <w:rPr>
          <w:rFonts w:ascii="Times New Roman" w:hAnsi="Times New Roman" w:cs="Times New Roman"/>
          <w:sz w:val="24"/>
          <w:szCs w:val="24"/>
        </w:rPr>
        <w:t>March</w:t>
      </w:r>
      <w:r w:rsidRPr="007F2222">
        <w:rPr>
          <w:rFonts w:ascii="Times New Roman" w:hAnsi="Times New Roman" w:cs="Times New Roman"/>
          <w:sz w:val="24"/>
          <w:szCs w:val="24"/>
        </w:rPr>
        <w:t xml:space="preserve"> to provide adequate time for schools to organize themselves, choose teams and prepare</w:t>
      </w:r>
      <w:r w:rsidR="00D25ADF" w:rsidRPr="007F2222">
        <w:rPr>
          <w:rFonts w:ascii="Times New Roman" w:hAnsi="Times New Roman" w:cs="Times New Roman"/>
          <w:sz w:val="24"/>
          <w:szCs w:val="24"/>
        </w:rPr>
        <w:t>.</w:t>
      </w:r>
    </w:p>
    <w:p w:rsidR="00F74DD6" w:rsidRPr="007F2222" w:rsidRDefault="00D25ADF" w:rsidP="00066358">
      <w:pPr>
        <w:pStyle w:val="ListParagraph"/>
        <w:numPr>
          <w:ilvl w:val="0"/>
          <w:numId w:val="10"/>
        </w:numPr>
        <w:ind w:left="450"/>
        <w:rPr>
          <w:rFonts w:ascii="Times New Roman" w:hAnsi="Times New Roman" w:cs="Times New Roman"/>
          <w:sz w:val="24"/>
          <w:szCs w:val="24"/>
        </w:rPr>
      </w:pPr>
      <w:r w:rsidRPr="007F2222">
        <w:rPr>
          <w:rFonts w:ascii="Times New Roman" w:hAnsi="Times New Roman" w:cs="Times New Roman"/>
          <w:sz w:val="24"/>
          <w:szCs w:val="24"/>
        </w:rPr>
        <w:t xml:space="preserve">The final competition must be </w:t>
      </w:r>
      <w:r w:rsidR="00F74DD6" w:rsidRPr="007F2222">
        <w:rPr>
          <w:rFonts w:ascii="Times New Roman" w:hAnsi="Times New Roman" w:cs="Times New Roman"/>
          <w:sz w:val="24"/>
          <w:szCs w:val="24"/>
        </w:rPr>
        <w:t xml:space="preserve">held </w:t>
      </w:r>
      <w:r w:rsidR="007F2222">
        <w:rPr>
          <w:rFonts w:ascii="Times New Roman" w:hAnsi="Times New Roman" w:cs="Times New Roman"/>
          <w:sz w:val="24"/>
          <w:szCs w:val="24"/>
        </w:rPr>
        <w:t>in mid-October,</w:t>
      </w:r>
      <w:r w:rsidRPr="007F2222">
        <w:rPr>
          <w:rFonts w:ascii="Times New Roman" w:hAnsi="Times New Roman" w:cs="Times New Roman"/>
          <w:sz w:val="24"/>
          <w:szCs w:val="24"/>
        </w:rPr>
        <w:t xml:space="preserve"> </w:t>
      </w:r>
      <w:r w:rsidR="007F2222">
        <w:rPr>
          <w:rFonts w:ascii="Times New Roman" w:hAnsi="Times New Roman" w:cs="Times New Roman"/>
          <w:sz w:val="24"/>
          <w:szCs w:val="24"/>
        </w:rPr>
        <w:t xml:space="preserve">at least </w:t>
      </w:r>
      <w:r w:rsidRPr="007F2222">
        <w:rPr>
          <w:rFonts w:ascii="Times New Roman" w:hAnsi="Times New Roman" w:cs="Times New Roman"/>
          <w:sz w:val="24"/>
          <w:szCs w:val="24"/>
        </w:rPr>
        <w:t>3 weeks before end o</w:t>
      </w:r>
      <w:r w:rsidR="00A815D5" w:rsidRPr="007F2222">
        <w:rPr>
          <w:rFonts w:ascii="Times New Roman" w:hAnsi="Times New Roman" w:cs="Times New Roman"/>
          <w:sz w:val="24"/>
          <w:szCs w:val="24"/>
        </w:rPr>
        <w:t>f year examination periods</w:t>
      </w:r>
      <w:proofErr w:type="gramStart"/>
      <w:r w:rsidR="00A815D5" w:rsidRPr="007F2222">
        <w:rPr>
          <w:rFonts w:ascii="Times New Roman" w:hAnsi="Times New Roman" w:cs="Times New Roman"/>
          <w:sz w:val="24"/>
          <w:szCs w:val="24"/>
        </w:rPr>
        <w:t>.</w:t>
      </w:r>
      <w:r w:rsidRPr="007F2222">
        <w:rPr>
          <w:rFonts w:ascii="Times New Roman" w:hAnsi="Times New Roman" w:cs="Times New Roman"/>
          <w:sz w:val="24"/>
          <w:szCs w:val="24"/>
        </w:rPr>
        <w:t>.</w:t>
      </w:r>
      <w:proofErr w:type="gramEnd"/>
    </w:p>
    <w:p w:rsidR="00F74DD6" w:rsidRPr="007F2222" w:rsidRDefault="00EC1E30" w:rsidP="00066358">
      <w:pPr>
        <w:pStyle w:val="ListParagraph"/>
        <w:numPr>
          <w:ilvl w:val="0"/>
          <w:numId w:val="10"/>
        </w:numPr>
        <w:ind w:left="450"/>
        <w:rPr>
          <w:rFonts w:ascii="Times New Roman" w:hAnsi="Times New Roman" w:cs="Times New Roman"/>
          <w:sz w:val="24"/>
          <w:szCs w:val="24"/>
        </w:rPr>
      </w:pPr>
      <w:r w:rsidRPr="007F2222">
        <w:rPr>
          <w:rFonts w:ascii="Times New Roman" w:hAnsi="Times New Roman" w:cs="Times New Roman"/>
          <w:sz w:val="24"/>
          <w:szCs w:val="24"/>
        </w:rPr>
        <w:t xml:space="preserve">Funds must be sufficient to cover all expenses.  For example in 2013, no funding was available to pay studio and editing costs to VBTC (1.2 million vatu).  Unless funds are fully available for this expense next year, VBTC will no longer be able to cover these </w:t>
      </w:r>
      <w:r w:rsidR="00CE6E24">
        <w:rPr>
          <w:rFonts w:ascii="Times New Roman" w:hAnsi="Times New Roman" w:cs="Times New Roman"/>
          <w:sz w:val="24"/>
          <w:szCs w:val="24"/>
        </w:rPr>
        <w:t>costs and maintain equipment.  Total m</w:t>
      </w:r>
      <w:r w:rsidRPr="007F2222">
        <w:rPr>
          <w:rFonts w:ascii="Times New Roman" w:hAnsi="Times New Roman" w:cs="Times New Roman"/>
          <w:sz w:val="24"/>
          <w:szCs w:val="24"/>
        </w:rPr>
        <w:t xml:space="preserve">inimum levels of sponsorship </w:t>
      </w:r>
      <w:r w:rsidR="00CE6E24">
        <w:rPr>
          <w:rFonts w:ascii="Times New Roman" w:hAnsi="Times New Roman" w:cs="Times New Roman"/>
          <w:sz w:val="24"/>
          <w:szCs w:val="24"/>
        </w:rPr>
        <w:t xml:space="preserve">required </w:t>
      </w:r>
      <w:r w:rsidRPr="007F2222">
        <w:rPr>
          <w:rFonts w:ascii="Times New Roman" w:hAnsi="Times New Roman" w:cs="Times New Roman"/>
          <w:sz w:val="24"/>
          <w:szCs w:val="24"/>
        </w:rPr>
        <w:t xml:space="preserve">for a Vanuatu Climate Zone </w:t>
      </w:r>
      <w:r w:rsidR="007F2222">
        <w:rPr>
          <w:rFonts w:ascii="Times New Roman" w:hAnsi="Times New Roman" w:cs="Times New Roman"/>
          <w:sz w:val="24"/>
          <w:szCs w:val="24"/>
        </w:rPr>
        <w:t>2014 event is</w:t>
      </w:r>
      <w:r w:rsidR="00CE6E24">
        <w:rPr>
          <w:rFonts w:ascii="Times New Roman" w:hAnsi="Times New Roman" w:cs="Times New Roman"/>
          <w:sz w:val="24"/>
          <w:szCs w:val="24"/>
        </w:rPr>
        <w:t xml:space="preserve"> </w:t>
      </w:r>
      <w:proofErr w:type="gramStart"/>
      <w:r w:rsidR="00CE6E24">
        <w:rPr>
          <w:rFonts w:ascii="Times New Roman" w:hAnsi="Times New Roman" w:cs="Times New Roman"/>
          <w:sz w:val="24"/>
          <w:szCs w:val="24"/>
        </w:rPr>
        <w:t>approximately</w:t>
      </w:r>
      <w:r w:rsidRPr="007F2222">
        <w:rPr>
          <w:rFonts w:ascii="Times New Roman" w:hAnsi="Times New Roman" w:cs="Times New Roman"/>
          <w:sz w:val="24"/>
          <w:szCs w:val="24"/>
        </w:rPr>
        <w:t xml:space="preserve"> </w:t>
      </w:r>
      <w:r w:rsidR="007F2222">
        <w:rPr>
          <w:rFonts w:ascii="Times New Roman" w:hAnsi="Times New Roman" w:cs="Times New Roman"/>
          <w:sz w:val="24"/>
          <w:szCs w:val="24"/>
        </w:rPr>
        <w:t>4</w:t>
      </w:r>
      <w:r w:rsidRPr="007F2222">
        <w:rPr>
          <w:rFonts w:ascii="Times New Roman" w:hAnsi="Times New Roman" w:cs="Times New Roman"/>
          <w:sz w:val="24"/>
          <w:szCs w:val="24"/>
        </w:rPr>
        <w:t xml:space="preserve"> million Vatu</w:t>
      </w:r>
      <w:proofErr w:type="gramEnd"/>
      <w:r w:rsidRPr="007F2222">
        <w:rPr>
          <w:rFonts w:ascii="Times New Roman" w:hAnsi="Times New Roman" w:cs="Times New Roman"/>
          <w:sz w:val="24"/>
          <w:szCs w:val="24"/>
        </w:rPr>
        <w:t>.</w:t>
      </w:r>
    </w:p>
    <w:p w:rsidR="00F74DD6" w:rsidRPr="007F2222" w:rsidRDefault="00EC1E30" w:rsidP="00066358">
      <w:pPr>
        <w:pStyle w:val="ListParagraph"/>
        <w:numPr>
          <w:ilvl w:val="0"/>
          <w:numId w:val="10"/>
        </w:numPr>
        <w:ind w:left="450"/>
        <w:rPr>
          <w:rFonts w:ascii="Times New Roman" w:hAnsi="Times New Roman" w:cs="Times New Roman"/>
          <w:sz w:val="24"/>
          <w:szCs w:val="24"/>
        </w:rPr>
      </w:pPr>
      <w:r w:rsidRPr="007F2222">
        <w:rPr>
          <w:rFonts w:ascii="Times New Roman" w:hAnsi="Times New Roman" w:cs="Times New Roman"/>
          <w:sz w:val="24"/>
          <w:szCs w:val="24"/>
        </w:rPr>
        <w:t>Ideally, winners in the competition will be give</w:t>
      </w:r>
      <w:r w:rsidR="007F2222">
        <w:rPr>
          <w:rFonts w:ascii="Times New Roman" w:hAnsi="Times New Roman" w:cs="Times New Roman"/>
          <w:sz w:val="24"/>
          <w:szCs w:val="24"/>
        </w:rPr>
        <w:t>n more than just monetary prizes</w:t>
      </w:r>
      <w:r w:rsidRPr="007F2222">
        <w:rPr>
          <w:rFonts w:ascii="Times New Roman" w:hAnsi="Times New Roman" w:cs="Times New Roman"/>
          <w:sz w:val="24"/>
          <w:szCs w:val="24"/>
        </w:rPr>
        <w:t>.  It was proposed that winning schools be allocated funds and technical support to implement adaptation programs back in the provinces.</w:t>
      </w:r>
    </w:p>
    <w:p w:rsidR="00F74DD6" w:rsidRDefault="00F74DD6" w:rsidP="00066358">
      <w:pPr>
        <w:pStyle w:val="ListParagraph"/>
        <w:numPr>
          <w:ilvl w:val="0"/>
          <w:numId w:val="10"/>
        </w:numPr>
        <w:ind w:left="450"/>
        <w:rPr>
          <w:rFonts w:ascii="Times New Roman" w:hAnsi="Times New Roman" w:cs="Times New Roman"/>
          <w:sz w:val="24"/>
          <w:szCs w:val="24"/>
        </w:rPr>
      </w:pPr>
      <w:r w:rsidRPr="007F2222">
        <w:rPr>
          <w:rFonts w:ascii="Times New Roman" w:hAnsi="Times New Roman" w:cs="Times New Roman"/>
          <w:sz w:val="24"/>
          <w:szCs w:val="24"/>
        </w:rPr>
        <w:t xml:space="preserve">CZ </w:t>
      </w:r>
      <w:r w:rsidR="00D25ADF" w:rsidRPr="007F2222">
        <w:rPr>
          <w:rFonts w:ascii="Times New Roman" w:hAnsi="Times New Roman" w:cs="Times New Roman"/>
          <w:sz w:val="24"/>
          <w:szCs w:val="24"/>
        </w:rPr>
        <w:t>Questions must be finalized at minimum 2 months before the climate quiz final to allow time for grammatical checks, translations and formatting.</w:t>
      </w:r>
    </w:p>
    <w:p w:rsidR="007F2222" w:rsidRPr="007F2222" w:rsidRDefault="00CE6E24" w:rsidP="00066358">
      <w:pPr>
        <w:pStyle w:val="ListParagraph"/>
        <w:numPr>
          <w:ilvl w:val="0"/>
          <w:numId w:val="10"/>
        </w:numPr>
        <w:ind w:left="450"/>
        <w:rPr>
          <w:rFonts w:ascii="Times New Roman" w:hAnsi="Times New Roman" w:cs="Times New Roman"/>
          <w:sz w:val="24"/>
          <w:szCs w:val="24"/>
        </w:rPr>
      </w:pPr>
      <w:r>
        <w:rPr>
          <w:rFonts w:ascii="Times New Roman" w:hAnsi="Times New Roman" w:cs="Times New Roman"/>
          <w:sz w:val="24"/>
          <w:szCs w:val="24"/>
        </w:rPr>
        <w:t>All NGO</w:t>
      </w:r>
      <w:r w:rsidR="007F2222">
        <w:rPr>
          <w:rFonts w:ascii="Times New Roman" w:hAnsi="Times New Roman" w:cs="Times New Roman"/>
          <w:sz w:val="24"/>
          <w:szCs w:val="24"/>
        </w:rPr>
        <w:t xml:space="preserve"> and </w:t>
      </w:r>
      <w:r>
        <w:rPr>
          <w:rFonts w:ascii="Times New Roman" w:hAnsi="Times New Roman" w:cs="Times New Roman"/>
          <w:sz w:val="24"/>
          <w:szCs w:val="24"/>
        </w:rPr>
        <w:t xml:space="preserve">Government </w:t>
      </w:r>
      <w:r w:rsidR="007F2222">
        <w:rPr>
          <w:rFonts w:ascii="Times New Roman" w:hAnsi="Times New Roman" w:cs="Times New Roman"/>
          <w:sz w:val="24"/>
          <w:szCs w:val="24"/>
        </w:rPr>
        <w:t>Climate Experts in Vanuatu should be invited to submit study materials and questions for Climate Zone 2014</w:t>
      </w:r>
    </w:p>
    <w:p w:rsidR="0047633C" w:rsidRPr="007F2222" w:rsidRDefault="00D25ADF" w:rsidP="00066358">
      <w:pPr>
        <w:pStyle w:val="ListParagraph"/>
        <w:numPr>
          <w:ilvl w:val="0"/>
          <w:numId w:val="10"/>
        </w:numPr>
        <w:ind w:left="450"/>
        <w:rPr>
          <w:rFonts w:ascii="Times New Roman" w:hAnsi="Times New Roman" w:cs="Times New Roman"/>
          <w:sz w:val="24"/>
          <w:szCs w:val="24"/>
        </w:rPr>
      </w:pPr>
      <w:r w:rsidRPr="007F2222">
        <w:rPr>
          <w:rFonts w:ascii="Times New Roman" w:hAnsi="Times New Roman" w:cs="Times New Roman"/>
          <w:sz w:val="24"/>
          <w:szCs w:val="24"/>
        </w:rPr>
        <w:t>The feedback of judges should be made public so that students and viewing audience</w:t>
      </w:r>
      <w:r w:rsidR="007F2222">
        <w:rPr>
          <w:rFonts w:ascii="Times New Roman" w:hAnsi="Times New Roman" w:cs="Times New Roman"/>
          <w:sz w:val="24"/>
          <w:szCs w:val="24"/>
        </w:rPr>
        <w:t>s benefit</w:t>
      </w:r>
      <w:r w:rsidRPr="007F2222">
        <w:rPr>
          <w:rFonts w:ascii="Times New Roman" w:hAnsi="Times New Roman" w:cs="Times New Roman"/>
          <w:sz w:val="24"/>
          <w:szCs w:val="24"/>
        </w:rPr>
        <w:t xml:space="preserve"> from their expertise and the exercise becomes more educa</w:t>
      </w:r>
      <w:r w:rsidR="007F2222">
        <w:rPr>
          <w:rFonts w:ascii="Times New Roman" w:hAnsi="Times New Roman" w:cs="Times New Roman"/>
          <w:sz w:val="24"/>
          <w:szCs w:val="24"/>
        </w:rPr>
        <w:t>tional.</w:t>
      </w:r>
    </w:p>
    <w:p w:rsidR="00D25ADF" w:rsidRPr="007F2222" w:rsidRDefault="00D25ADF" w:rsidP="00212706">
      <w:pPr>
        <w:pStyle w:val="ListParagraph"/>
        <w:ind w:left="0"/>
        <w:rPr>
          <w:rFonts w:ascii="Times New Roman" w:hAnsi="Times New Roman" w:cs="Times New Roman"/>
          <w:sz w:val="24"/>
          <w:szCs w:val="24"/>
        </w:rPr>
      </w:pPr>
    </w:p>
    <w:p w:rsidR="00F74DD6" w:rsidRPr="007F2222" w:rsidRDefault="00F74DD6" w:rsidP="00F74DD6">
      <w:pPr>
        <w:spacing w:after="0" w:line="240" w:lineRule="auto"/>
        <w:rPr>
          <w:rFonts w:ascii="Times New Roman" w:hAnsi="Times New Roman" w:cs="Times New Roman"/>
          <w:sz w:val="24"/>
          <w:szCs w:val="24"/>
        </w:rPr>
      </w:pPr>
    </w:p>
    <w:p w:rsidR="00F74DD6" w:rsidRPr="007F2222" w:rsidRDefault="00F74DD6" w:rsidP="00F74DD6">
      <w:pPr>
        <w:spacing w:after="0" w:line="240" w:lineRule="auto"/>
        <w:rPr>
          <w:rFonts w:ascii="Times New Roman" w:hAnsi="Times New Roman" w:cs="Times New Roman"/>
          <w:sz w:val="24"/>
          <w:szCs w:val="24"/>
        </w:rPr>
      </w:pPr>
    </w:p>
    <w:p w:rsidR="00F74DD6" w:rsidRPr="007F2222" w:rsidRDefault="00F74DD6" w:rsidP="00CE6E24">
      <w:pPr>
        <w:jc w:val="cente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PROPOSAL FOR A 2014 VANUATU CLIMATE ZONE QUIZ</w:t>
      </w:r>
    </w:p>
    <w:p w:rsidR="00F74DD6" w:rsidRPr="007F2222" w:rsidRDefault="00F74DD6" w:rsidP="00F74DD6">
      <w:pPr>
        <w:spacing w:after="0" w:line="240" w:lineRule="auto"/>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 </w:t>
      </w:r>
    </w:p>
    <w:p w:rsidR="00F74DD6" w:rsidRPr="007F2222" w:rsidRDefault="00CE6E24" w:rsidP="00F74D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w:t>
      </w:r>
      <w:r w:rsidR="007F2222">
        <w:rPr>
          <w:rFonts w:ascii="Times New Roman" w:eastAsia="Times New Roman" w:hAnsi="Times New Roman" w:cs="Times New Roman"/>
          <w:sz w:val="24"/>
          <w:szCs w:val="24"/>
        </w:rPr>
        <w:t>s national competition will include all secondary schools from</w:t>
      </w:r>
      <w:r w:rsidR="00F74DD6" w:rsidRPr="007F2222">
        <w:rPr>
          <w:rFonts w:ascii="Times New Roman" w:eastAsia="Times New Roman" w:hAnsi="Times New Roman" w:cs="Times New Roman"/>
          <w:sz w:val="24"/>
          <w:szCs w:val="24"/>
        </w:rPr>
        <w:t xml:space="preserve"> Torres Islands to </w:t>
      </w:r>
      <w:proofErr w:type="spellStart"/>
      <w:r w:rsidR="00F74DD6" w:rsidRPr="007F2222">
        <w:rPr>
          <w:rFonts w:ascii="Times New Roman" w:eastAsia="Times New Roman" w:hAnsi="Times New Roman" w:cs="Times New Roman"/>
          <w:sz w:val="24"/>
          <w:szCs w:val="24"/>
        </w:rPr>
        <w:t>Anie</w:t>
      </w:r>
      <w:r w:rsidR="007F2222">
        <w:rPr>
          <w:rFonts w:ascii="Times New Roman" w:eastAsia="Times New Roman" w:hAnsi="Times New Roman" w:cs="Times New Roman"/>
          <w:sz w:val="24"/>
          <w:szCs w:val="24"/>
        </w:rPr>
        <w:t>tyum</w:t>
      </w:r>
      <w:proofErr w:type="spellEnd"/>
      <w:r w:rsidR="00F74DD6" w:rsidRPr="007F2222">
        <w:rPr>
          <w:rFonts w:ascii="Times New Roman" w:eastAsia="Times New Roman" w:hAnsi="Times New Roman" w:cs="Times New Roman"/>
          <w:sz w:val="24"/>
          <w:szCs w:val="24"/>
        </w:rPr>
        <w:t>.  Again for 2014, it is suggested that only students from year 11 will participate.  The reason for this is because  the final competition will be held in October during which (years 10, 12 and 13) will be busy preparing for the mock and national exam while the year 11 have no exam on that month.</w:t>
      </w:r>
    </w:p>
    <w:p w:rsidR="00F74DD6" w:rsidRPr="007F2222" w:rsidRDefault="00F74DD6" w:rsidP="00F74DD6">
      <w:pPr>
        <w:spacing w:after="0" w:line="240" w:lineRule="auto"/>
        <w:rPr>
          <w:rFonts w:ascii="Times New Roman" w:eastAsia="Times New Roman" w:hAnsi="Times New Roman" w:cs="Times New Roman"/>
          <w:b/>
          <w:sz w:val="24"/>
          <w:szCs w:val="24"/>
          <w:u w:val="single"/>
        </w:rPr>
      </w:pPr>
    </w:p>
    <w:p w:rsidR="00F74DD6" w:rsidRPr="007F2222" w:rsidRDefault="00EC2C0C" w:rsidP="00F74DD6">
      <w:pPr>
        <w:spacing w:after="0" w:line="240" w:lineRule="auto"/>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Phase</w:t>
      </w:r>
      <w:proofErr w:type="gramEnd"/>
      <w:r w:rsidR="00F74DD6" w:rsidRPr="007F2222">
        <w:rPr>
          <w:rFonts w:ascii="Times New Roman" w:eastAsia="Times New Roman" w:hAnsi="Times New Roman" w:cs="Times New Roman"/>
          <w:b/>
          <w:sz w:val="24"/>
          <w:szCs w:val="24"/>
          <w:u w:val="single"/>
        </w:rPr>
        <w:t xml:space="preserve"> 1 Initial Selection- Nationwide! </w:t>
      </w:r>
    </w:p>
    <w:p w:rsidR="00EC2C0C" w:rsidRDefault="00F74DD6" w:rsidP="00EC2C0C">
      <w:pPr>
        <w:pStyle w:val="ListParagraph"/>
        <w:numPr>
          <w:ilvl w:val="0"/>
          <w:numId w:val="2"/>
        </w:numPr>
        <w:spacing w:after="0" w:line="240" w:lineRule="auto"/>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Technical partners</w:t>
      </w:r>
      <w:r w:rsidR="007F2222">
        <w:rPr>
          <w:rFonts w:ascii="Times New Roman" w:eastAsia="Times New Roman" w:hAnsi="Times New Roman" w:cs="Times New Roman"/>
          <w:sz w:val="24"/>
          <w:szCs w:val="24"/>
        </w:rPr>
        <w:t xml:space="preserve"> will provide </w:t>
      </w:r>
      <w:r w:rsidRPr="007F2222">
        <w:rPr>
          <w:rFonts w:ascii="Times New Roman" w:eastAsia="Times New Roman" w:hAnsi="Times New Roman" w:cs="Times New Roman"/>
          <w:sz w:val="24"/>
          <w:szCs w:val="24"/>
        </w:rPr>
        <w:t xml:space="preserve">information </w:t>
      </w:r>
      <w:r w:rsidR="007F2222">
        <w:rPr>
          <w:rFonts w:ascii="Times New Roman" w:eastAsia="Times New Roman" w:hAnsi="Times New Roman" w:cs="Times New Roman"/>
          <w:sz w:val="24"/>
          <w:szCs w:val="24"/>
        </w:rPr>
        <w:t xml:space="preserve">and documents </w:t>
      </w:r>
      <w:r w:rsidRPr="007F2222">
        <w:rPr>
          <w:rFonts w:ascii="Times New Roman" w:eastAsia="Times New Roman" w:hAnsi="Times New Roman" w:cs="Times New Roman"/>
          <w:sz w:val="24"/>
          <w:szCs w:val="24"/>
        </w:rPr>
        <w:t xml:space="preserve">about climate change </w:t>
      </w:r>
      <w:r w:rsidR="007F2222">
        <w:rPr>
          <w:rFonts w:ascii="Times New Roman" w:eastAsia="Times New Roman" w:hAnsi="Times New Roman" w:cs="Times New Roman"/>
          <w:sz w:val="24"/>
          <w:szCs w:val="24"/>
        </w:rPr>
        <w:t xml:space="preserve">(in various themes like agriculture, gender, </w:t>
      </w:r>
      <w:r w:rsidR="00EC2C0C">
        <w:rPr>
          <w:rFonts w:ascii="Times New Roman" w:eastAsia="Times New Roman" w:hAnsi="Times New Roman" w:cs="Times New Roman"/>
          <w:sz w:val="24"/>
          <w:szCs w:val="24"/>
        </w:rPr>
        <w:t xml:space="preserve">renewable energy) </w:t>
      </w:r>
      <w:r w:rsidRPr="007F2222">
        <w:rPr>
          <w:rFonts w:ascii="Times New Roman" w:eastAsia="Times New Roman" w:hAnsi="Times New Roman" w:cs="Times New Roman"/>
          <w:sz w:val="24"/>
          <w:szCs w:val="24"/>
        </w:rPr>
        <w:t>to</w:t>
      </w:r>
      <w:r w:rsidR="00EC2C0C">
        <w:rPr>
          <w:rFonts w:ascii="Times New Roman" w:eastAsia="Times New Roman" w:hAnsi="Times New Roman" w:cs="Times New Roman"/>
          <w:sz w:val="24"/>
          <w:szCs w:val="24"/>
        </w:rPr>
        <w:t xml:space="preserve"> all year 11 secondary schools in </w:t>
      </w:r>
      <w:r w:rsidRPr="007F2222">
        <w:rPr>
          <w:rFonts w:ascii="Times New Roman" w:eastAsia="Times New Roman" w:hAnsi="Times New Roman" w:cs="Times New Roman"/>
          <w:sz w:val="24"/>
          <w:szCs w:val="24"/>
        </w:rPr>
        <w:t>both Engl</w:t>
      </w:r>
      <w:r w:rsidR="00EC2C0C">
        <w:rPr>
          <w:rFonts w:ascii="Times New Roman" w:eastAsia="Times New Roman" w:hAnsi="Times New Roman" w:cs="Times New Roman"/>
          <w:sz w:val="24"/>
          <w:szCs w:val="24"/>
        </w:rPr>
        <w:t>ish and French languages</w:t>
      </w:r>
    </w:p>
    <w:p w:rsidR="00EC2C0C" w:rsidRDefault="00F74DD6" w:rsidP="00EC2C0C">
      <w:pPr>
        <w:pStyle w:val="ListParagraph"/>
        <w:numPr>
          <w:ilvl w:val="0"/>
          <w:numId w:val="2"/>
        </w:numPr>
        <w:spacing w:after="0" w:line="240" w:lineRule="auto"/>
        <w:rPr>
          <w:rFonts w:ascii="Times New Roman" w:eastAsia="Times New Roman" w:hAnsi="Times New Roman" w:cs="Times New Roman"/>
          <w:sz w:val="24"/>
          <w:szCs w:val="24"/>
        </w:rPr>
      </w:pPr>
      <w:r w:rsidRPr="00EC2C0C">
        <w:rPr>
          <w:rFonts w:ascii="Times New Roman" w:eastAsia="Times New Roman" w:hAnsi="Times New Roman" w:cs="Times New Roman"/>
          <w:sz w:val="24"/>
          <w:szCs w:val="24"/>
        </w:rPr>
        <w:t>Schools will be given one month to study the information.</w:t>
      </w:r>
    </w:p>
    <w:p w:rsidR="00EC2C0C" w:rsidRDefault="00F74DD6" w:rsidP="00EC2C0C">
      <w:pPr>
        <w:pStyle w:val="ListParagraph"/>
        <w:numPr>
          <w:ilvl w:val="0"/>
          <w:numId w:val="2"/>
        </w:numPr>
        <w:spacing w:after="0" w:line="240" w:lineRule="auto"/>
        <w:rPr>
          <w:rFonts w:ascii="Times New Roman" w:eastAsia="Times New Roman" w:hAnsi="Times New Roman" w:cs="Times New Roman"/>
          <w:sz w:val="24"/>
          <w:szCs w:val="24"/>
        </w:rPr>
      </w:pPr>
      <w:r w:rsidRPr="00EC2C0C">
        <w:rPr>
          <w:rFonts w:ascii="Times New Roman" w:eastAsia="Times New Roman" w:hAnsi="Times New Roman" w:cs="Times New Roman"/>
          <w:sz w:val="24"/>
          <w:szCs w:val="24"/>
        </w:rPr>
        <w:t>Each school will select 4 year11 students and a teacher to take part competition</w:t>
      </w:r>
    </w:p>
    <w:p w:rsidR="00EC2C0C" w:rsidRDefault="00EC2C0C" w:rsidP="00EC2C0C">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MoE</w:t>
      </w:r>
      <w:proofErr w:type="spellEnd"/>
      <w:r>
        <w:rPr>
          <w:rFonts w:ascii="Times New Roman" w:eastAsia="Times New Roman" w:hAnsi="Times New Roman" w:cs="Times New Roman"/>
          <w:sz w:val="24"/>
          <w:szCs w:val="24"/>
        </w:rPr>
        <w:t xml:space="preserve"> and </w:t>
      </w:r>
      <w:r w:rsidRPr="00EC2C0C">
        <w:rPr>
          <w:rFonts w:ascii="Times New Roman" w:eastAsia="Times New Roman" w:hAnsi="Times New Roman" w:cs="Times New Roman"/>
          <w:sz w:val="24"/>
          <w:szCs w:val="24"/>
        </w:rPr>
        <w:t>P</w:t>
      </w:r>
      <w:r w:rsidR="00F74DD6" w:rsidRPr="00EC2C0C">
        <w:rPr>
          <w:rFonts w:ascii="Times New Roman" w:eastAsia="Times New Roman" w:hAnsi="Times New Roman" w:cs="Times New Roman"/>
          <w:sz w:val="24"/>
          <w:szCs w:val="24"/>
        </w:rPr>
        <w:t>artners will formulate written ‘exam’ questions (in English and French translations)</w:t>
      </w:r>
    </w:p>
    <w:p w:rsidR="00EC2C0C" w:rsidRDefault="00F74DD6" w:rsidP="00EC2C0C">
      <w:pPr>
        <w:pStyle w:val="ListParagraph"/>
        <w:numPr>
          <w:ilvl w:val="0"/>
          <w:numId w:val="2"/>
        </w:numPr>
        <w:spacing w:after="0" w:line="240" w:lineRule="auto"/>
        <w:rPr>
          <w:rFonts w:ascii="Times New Roman" w:eastAsia="Times New Roman" w:hAnsi="Times New Roman" w:cs="Times New Roman"/>
          <w:sz w:val="24"/>
          <w:szCs w:val="24"/>
        </w:rPr>
      </w:pPr>
      <w:r w:rsidRPr="00EC2C0C">
        <w:rPr>
          <w:rFonts w:ascii="Times New Roman" w:eastAsia="Times New Roman" w:hAnsi="Times New Roman" w:cs="Times New Roman"/>
          <w:sz w:val="24"/>
          <w:szCs w:val="24"/>
        </w:rPr>
        <w:t>All schools will sit the same exam questions,</w:t>
      </w:r>
      <w:r w:rsidR="00EC2C0C" w:rsidRPr="00EC2C0C">
        <w:rPr>
          <w:rFonts w:ascii="Times New Roman" w:eastAsia="Times New Roman" w:hAnsi="Times New Roman" w:cs="Times New Roman"/>
          <w:sz w:val="24"/>
          <w:szCs w:val="24"/>
        </w:rPr>
        <w:t xml:space="preserve"> on the same date, which is</w:t>
      </w:r>
      <w:r w:rsidRPr="00EC2C0C">
        <w:rPr>
          <w:rFonts w:ascii="Times New Roman" w:eastAsia="Times New Roman" w:hAnsi="Times New Roman" w:cs="Times New Roman"/>
          <w:sz w:val="24"/>
          <w:szCs w:val="24"/>
        </w:rPr>
        <w:t xml:space="preserve"> to be treated as an official exam</w:t>
      </w:r>
      <w:r w:rsidR="00EC2C0C" w:rsidRPr="00EC2C0C">
        <w:rPr>
          <w:rFonts w:ascii="Times New Roman" w:eastAsia="Times New Roman" w:hAnsi="Times New Roman" w:cs="Times New Roman"/>
          <w:sz w:val="24"/>
          <w:szCs w:val="24"/>
        </w:rPr>
        <w:t xml:space="preserve"> and proctored by Principal Education Officers in 8 locations throughout Vanuatu. The PEOs will </w:t>
      </w:r>
      <w:r w:rsidRPr="00EC2C0C">
        <w:rPr>
          <w:rFonts w:ascii="Times New Roman" w:eastAsia="Times New Roman" w:hAnsi="Times New Roman" w:cs="Times New Roman"/>
          <w:sz w:val="24"/>
          <w:szCs w:val="24"/>
        </w:rPr>
        <w:t xml:space="preserve">ensure </w:t>
      </w:r>
      <w:r w:rsidR="00EC2C0C">
        <w:rPr>
          <w:rFonts w:ascii="Times New Roman" w:eastAsia="Times New Roman" w:hAnsi="Times New Roman" w:cs="Times New Roman"/>
          <w:sz w:val="24"/>
          <w:szCs w:val="24"/>
        </w:rPr>
        <w:t xml:space="preserve">exam </w:t>
      </w:r>
      <w:proofErr w:type="spellStart"/>
      <w:r w:rsidR="00EC2C0C">
        <w:rPr>
          <w:rFonts w:ascii="Times New Roman" w:eastAsia="Times New Roman" w:hAnsi="Times New Roman" w:cs="Times New Roman"/>
          <w:sz w:val="24"/>
          <w:szCs w:val="24"/>
        </w:rPr>
        <w:t>rigour</w:t>
      </w:r>
      <w:proofErr w:type="spellEnd"/>
      <w:r w:rsidR="00EC2C0C">
        <w:rPr>
          <w:rFonts w:ascii="Times New Roman" w:eastAsia="Times New Roman" w:hAnsi="Times New Roman" w:cs="Times New Roman"/>
          <w:sz w:val="24"/>
          <w:szCs w:val="24"/>
        </w:rPr>
        <w:t xml:space="preserve"> and fairness. </w:t>
      </w:r>
    </w:p>
    <w:p w:rsidR="00F74DD6" w:rsidRPr="00EC2C0C" w:rsidRDefault="00F74DD6" w:rsidP="00EC2C0C">
      <w:pPr>
        <w:pStyle w:val="ListParagraph"/>
        <w:numPr>
          <w:ilvl w:val="0"/>
          <w:numId w:val="2"/>
        </w:numPr>
        <w:spacing w:after="0" w:line="240" w:lineRule="auto"/>
        <w:rPr>
          <w:rFonts w:ascii="Times New Roman" w:eastAsia="Times New Roman" w:hAnsi="Times New Roman" w:cs="Times New Roman"/>
          <w:sz w:val="24"/>
          <w:szCs w:val="24"/>
        </w:rPr>
      </w:pPr>
      <w:r w:rsidRPr="00EC2C0C">
        <w:rPr>
          <w:rFonts w:ascii="Times New Roman" w:eastAsia="Times New Roman" w:hAnsi="Times New Roman" w:cs="Times New Roman"/>
          <w:sz w:val="24"/>
          <w:szCs w:val="24"/>
        </w:rPr>
        <w:t>Completed exams are then sent back to Ministry of Education or marking</w:t>
      </w:r>
    </w:p>
    <w:p w:rsidR="00F74DD6" w:rsidRPr="007F2222" w:rsidRDefault="00F74DD6" w:rsidP="00F74DD6">
      <w:pPr>
        <w:spacing w:after="0" w:line="240" w:lineRule="auto"/>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 </w:t>
      </w:r>
    </w:p>
    <w:p w:rsidR="00F74DD6" w:rsidRPr="007F2222" w:rsidRDefault="00EC2C0C" w:rsidP="00F74DD6">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u w:val="single"/>
        </w:rPr>
        <w:t xml:space="preserve">Phase </w:t>
      </w:r>
      <w:r w:rsidR="00F74DD6" w:rsidRPr="007F2222">
        <w:rPr>
          <w:rFonts w:ascii="Times New Roman" w:eastAsia="Times New Roman" w:hAnsi="Times New Roman" w:cs="Times New Roman"/>
          <w:b/>
          <w:sz w:val="24"/>
          <w:szCs w:val="24"/>
          <w:u w:val="single"/>
        </w:rPr>
        <w:t>2.</w:t>
      </w:r>
      <w:proofErr w:type="gramEnd"/>
      <w:r>
        <w:rPr>
          <w:rFonts w:ascii="Times New Roman" w:eastAsia="Times New Roman" w:hAnsi="Times New Roman" w:cs="Times New Roman"/>
          <w:sz w:val="24"/>
          <w:szCs w:val="24"/>
        </w:rPr>
        <w:t xml:space="preserve"> Final Competition in P</w:t>
      </w:r>
      <w:r w:rsidR="00F74DD6" w:rsidRPr="007F2222">
        <w:rPr>
          <w:rFonts w:ascii="Times New Roman" w:eastAsia="Times New Roman" w:hAnsi="Times New Roman" w:cs="Times New Roman"/>
          <w:sz w:val="24"/>
          <w:szCs w:val="24"/>
        </w:rPr>
        <w:t>ort Vila</w:t>
      </w:r>
    </w:p>
    <w:p w:rsidR="00EC2C0C" w:rsidRDefault="00EC2C0C" w:rsidP="00F74DD6">
      <w:pPr>
        <w:spacing w:after="0" w:line="240" w:lineRule="auto"/>
        <w:rPr>
          <w:rFonts w:ascii="Times New Roman" w:eastAsia="Times New Roman" w:hAnsi="Times New Roman" w:cs="Times New Roman"/>
          <w:sz w:val="24"/>
          <w:szCs w:val="24"/>
        </w:rPr>
      </w:pPr>
    </w:p>
    <w:p w:rsidR="00EC2C0C" w:rsidRDefault="00F74DD6" w:rsidP="00066358">
      <w:pPr>
        <w:pStyle w:val="ListParagraph"/>
        <w:numPr>
          <w:ilvl w:val="0"/>
          <w:numId w:val="11"/>
        </w:numPr>
        <w:spacing w:after="0" w:line="240" w:lineRule="auto"/>
        <w:rPr>
          <w:rFonts w:ascii="Times New Roman" w:eastAsia="Times New Roman" w:hAnsi="Times New Roman" w:cs="Times New Roman"/>
          <w:sz w:val="24"/>
          <w:szCs w:val="24"/>
        </w:rPr>
      </w:pPr>
      <w:r w:rsidRPr="00EC2C0C">
        <w:rPr>
          <w:rFonts w:ascii="Times New Roman" w:eastAsia="Times New Roman" w:hAnsi="Times New Roman" w:cs="Times New Roman"/>
          <w:sz w:val="24"/>
          <w:szCs w:val="24"/>
        </w:rPr>
        <w:t xml:space="preserve">The school team from each province that has the highest </w:t>
      </w:r>
      <w:r w:rsidR="00EC2C0C" w:rsidRPr="00EC2C0C">
        <w:rPr>
          <w:rFonts w:ascii="Times New Roman" w:eastAsia="Times New Roman" w:hAnsi="Times New Roman" w:cs="Times New Roman"/>
          <w:sz w:val="24"/>
          <w:szCs w:val="24"/>
        </w:rPr>
        <w:t xml:space="preserve">written exam </w:t>
      </w:r>
      <w:r w:rsidRPr="00EC2C0C">
        <w:rPr>
          <w:rFonts w:ascii="Times New Roman" w:eastAsia="Times New Roman" w:hAnsi="Times New Roman" w:cs="Times New Roman"/>
          <w:sz w:val="24"/>
          <w:szCs w:val="24"/>
        </w:rPr>
        <w:t>mark</w:t>
      </w:r>
      <w:r w:rsidR="00EC2C0C" w:rsidRPr="00EC2C0C">
        <w:rPr>
          <w:rFonts w:ascii="Times New Roman" w:eastAsia="Times New Roman" w:hAnsi="Times New Roman" w:cs="Times New Roman"/>
          <w:sz w:val="24"/>
          <w:szCs w:val="24"/>
        </w:rPr>
        <w:t>s</w:t>
      </w:r>
      <w:r w:rsidRPr="00EC2C0C">
        <w:rPr>
          <w:rFonts w:ascii="Times New Roman" w:eastAsia="Times New Roman" w:hAnsi="Times New Roman" w:cs="Times New Roman"/>
          <w:sz w:val="24"/>
          <w:szCs w:val="24"/>
        </w:rPr>
        <w:t xml:space="preserve"> will be selected to participate in the final competition in Vila. If in a province there is a tie between two or more schools, a playoff will be arranged either in person or by written exam.   Only one school per province will be invited to partic</w:t>
      </w:r>
      <w:r w:rsidR="00EC2C0C">
        <w:rPr>
          <w:rFonts w:ascii="Times New Roman" w:eastAsia="Times New Roman" w:hAnsi="Times New Roman" w:cs="Times New Roman"/>
          <w:sz w:val="24"/>
          <w:szCs w:val="24"/>
        </w:rPr>
        <w:t>ipate in the final competition!</w:t>
      </w:r>
    </w:p>
    <w:p w:rsidR="00EC2C0C" w:rsidRDefault="00F74DD6" w:rsidP="00066358">
      <w:pPr>
        <w:pStyle w:val="ListParagraph"/>
        <w:numPr>
          <w:ilvl w:val="0"/>
          <w:numId w:val="11"/>
        </w:numPr>
        <w:spacing w:after="0" w:line="240" w:lineRule="auto"/>
        <w:rPr>
          <w:rFonts w:ascii="Times New Roman" w:eastAsia="Times New Roman" w:hAnsi="Times New Roman" w:cs="Times New Roman"/>
          <w:sz w:val="24"/>
          <w:szCs w:val="24"/>
        </w:rPr>
      </w:pPr>
      <w:r w:rsidRPr="00EC2C0C">
        <w:rPr>
          <w:rFonts w:ascii="Times New Roman" w:eastAsia="Times New Roman" w:hAnsi="Times New Roman" w:cs="Times New Roman"/>
          <w:sz w:val="24"/>
          <w:szCs w:val="24"/>
        </w:rPr>
        <w:t xml:space="preserve">The competition will be videotaped and shown on Television </w:t>
      </w:r>
      <w:proofErr w:type="spellStart"/>
      <w:r w:rsidRPr="00EC2C0C">
        <w:rPr>
          <w:rFonts w:ascii="Times New Roman" w:eastAsia="Times New Roman" w:hAnsi="Times New Roman" w:cs="Times New Roman"/>
          <w:sz w:val="24"/>
          <w:szCs w:val="24"/>
        </w:rPr>
        <w:t>blong</w:t>
      </w:r>
      <w:proofErr w:type="spellEnd"/>
      <w:r w:rsidRPr="00EC2C0C">
        <w:rPr>
          <w:rFonts w:ascii="Times New Roman" w:eastAsia="Times New Roman" w:hAnsi="Times New Roman" w:cs="Times New Roman"/>
          <w:sz w:val="24"/>
          <w:szCs w:val="24"/>
        </w:rPr>
        <w:t xml:space="preserve"> Vanuatu</w:t>
      </w:r>
      <w:r w:rsidR="00EC2C0C" w:rsidRPr="00EC2C0C">
        <w:rPr>
          <w:rFonts w:ascii="Times New Roman" w:eastAsia="Times New Roman" w:hAnsi="Times New Roman" w:cs="Times New Roman"/>
          <w:sz w:val="24"/>
          <w:szCs w:val="24"/>
        </w:rPr>
        <w:t xml:space="preserve"> and DVDs distributed to all </w:t>
      </w:r>
      <w:proofErr w:type="gramStart"/>
      <w:r w:rsidR="00EC2C0C" w:rsidRPr="00EC2C0C">
        <w:rPr>
          <w:rFonts w:ascii="Times New Roman" w:eastAsia="Times New Roman" w:hAnsi="Times New Roman" w:cs="Times New Roman"/>
          <w:sz w:val="24"/>
          <w:szCs w:val="24"/>
        </w:rPr>
        <w:t xml:space="preserve">schools </w:t>
      </w:r>
      <w:r w:rsidRPr="00EC2C0C">
        <w:rPr>
          <w:rFonts w:ascii="Times New Roman" w:eastAsia="Times New Roman" w:hAnsi="Times New Roman" w:cs="Times New Roman"/>
          <w:sz w:val="24"/>
          <w:szCs w:val="24"/>
        </w:rPr>
        <w:t>.</w:t>
      </w:r>
      <w:proofErr w:type="gramEnd"/>
      <w:r w:rsidRPr="00EC2C0C">
        <w:rPr>
          <w:rFonts w:ascii="Times New Roman" w:eastAsia="Times New Roman" w:hAnsi="Times New Roman" w:cs="Times New Roman"/>
          <w:sz w:val="24"/>
          <w:szCs w:val="24"/>
        </w:rPr>
        <w:t xml:space="preserve"> </w:t>
      </w:r>
    </w:p>
    <w:p w:rsidR="00F74DD6" w:rsidRPr="00EC2C0C" w:rsidRDefault="00F74DD6" w:rsidP="00066358">
      <w:pPr>
        <w:pStyle w:val="ListParagraph"/>
        <w:numPr>
          <w:ilvl w:val="0"/>
          <w:numId w:val="11"/>
        </w:numPr>
        <w:spacing w:after="0" w:line="240" w:lineRule="auto"/>
        <w:rPr>
          <w:rFonts w:ascii="Times New Roman" w:eastAsia="Times New Roman" w:hAnsi="Times New Roman" w:cs="Times New Roman"/>
          <w:sz w:val="24"/>
          <w:szCs w:val="24"/>
        </w:rPr>
      </w:pPr>
      <w:r w:rsidRPr="00EC2C0C">
        <w:rPr>
          <w:rFonts w:ascii="Times New Roman" w:eastAsia="Times New Roman" w:hAnsi="Times New Roman" w:cs="Times New Roman"/>
          <w:sz w:val="24"/>
          <w:szCs w:val="24"/>
        </w:rPr>
        <w:t xml:space="preserve">All travelling teams (4 students + 1 teacher) will be provided with accommodation and per diem while in Port Vila.  </w:t>
      </w:r>
    </w:p>
    <w:p w:rsidR="00F74DD6" w:rsidRPr="007F2222" w:rsidRDefault="00F74DD6" w:rsidP="00F74DD6">
      <w:pPr>
        <w:spacing w:after="0" w:line="240" w:lineRule="auto"/>
        <w:rPr>
          <w:rFonts w:ascii="Times New Roman" w:eastAsia="Times New Roman" w:hAnsi="Times New Roman" w:cs="Times New Roman"/>
          <w:sz w:val="24"/>
          <w:szCs w:val="24"/>
        </w:rPr>
      </w:pPr>
    </w:p>
    <w:p w:rsidR="00F74DD6" w:rsidRPr="007F2222" w:rsidRDefault="00F74DD6" w:rsidP="00F74DD6">
      <w:pPr>
        <w:spacing w:after="0" w:line="240" w:lineRule="auto"/>
        <w:rPr>
          <w:rFonts w:ascii="Times New Roman" w:eastAsia="Times New Roman" w:hAnsi="Times New Roman" w:cs="Times New Roman"/>
          <w:sz w:val="24"/>
          <w:szCs w:val="24"/>
        </w:rPr>
      </w:pPr>
    </w:p>
    <w:p w:rsidR="00EC2C0C" w:rsidRDefault="00EC2C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74DD6" w:rsidRPr="007F2222" w:rsidRDefault="00F74DD6" w:rsidP="00F74DD6">
      <w:pPr>
        <w:spacing w:after="0" w:line="240" w:lineRule="auto"/>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lastRenderedPageBreak/>
        <w:t xml:space="preserve">List of Participating Secondary Schools for Vanuatu Climate Zone 2014 </w:t>
      </w:r>
      <w:r w:rsidR="00EC2C0C">
        <w:rPr>
          <w:rFonts w:ascii="Times New Roman" w:eastAsia="Times New Roman" w:hAnsi="Times New Roman" w:cs="Times New Roman"/>
          <w:b/>
          <w:sz w:val="24"/>
          <w:szCs w:val="24"/>
        </w:rPr>
        <w:t>(by P</w:t>
      </w:r>
      <w:r w:rsidRPr="007F2222">
        <w:rPr>
          <w:rFonts w:ascii="Times New Roman" w:eastAsia="Times New Roman" w:hAnsi="Times New Roman" w:cs="Times New Roman"/>
          <w:b/>
          <w:sz w:val="24"/>
          <w:szCs w:val="24"/>
        </w:rPr>
        <w:t>rovince)</w:t>
      </w:r>
    </w:p>
    <w:p w:rsidR="00F74DD6" w:rsidRPr="007F2222" w:rsidRDefault="00F74DD6" w:rsidP="00F74DD6">
      <w:pPr>
        <w:spacing w:after="0" w:line="240" w:lineRule="auto"/>
        <w:rPr>
          <w:rFonts w:ascii="Times New Roman" w:eastAsia="Times New Roman" w:hAnsi="Times New Roman" w:cs="Times New Roman"/>
          <w:sz w:val="24"/>
          <w:szCs w:val="24"/>
        </w:rPr>
      </w:pPr>
    </w:p>
    <w:p w:rsidR="006C4EE7" w:rsidRPr="007F2222" w:rsidRDefault="006C4EE7" w:rsidP="006C4EE7">
      <w:pPr>
        <w:spacing w:after="0" w:line="240" w:lineRule="auto"/>
        <w:rPr>
          <w:rFonts w:ascii="Times New Roman" w:eastAsia="Times New Roman" w:hAnsi="Times New Roman" w:cs="Times New Roman"/>
          <w:sz w:val="24"/>
          <w:szCs w:val="24"/>
        </w:rPr>
      </w:pPr>
    </w:p>
    <w:p w:rsidR="006C4EE7" w:rsidRPr="00EC2C0C" w:rsidRDefault="006C4EE7" w:rsidP="00066358">
      <w:pPr>
        <w:pStyle w:val="ListParagraph"/>
        <w:numPr>
          <w:ilvl w:val="0"/>
          <w:numId w:val="12"/>
        </w:numPr>
        <w:rPr>
          <w:rFonts w:ascii="Times New Roman" w:eastAsia="Times New Roman" w:hAnsi="Times New Roman" w:cs="Times New Roman"/>
          <w:b/>
          <w:sz w:val="24"/>
          <w:szCs w:val="24"/>
        </w:rPr>
      </w:pPr>
      <w:r w:rsidRPr="00EC2C0C">
        <w:rPr>
          <w:rFonts w:ascii="Times New Roman" w:eastAsia="Times New Roman" w:hAnsi="Times New Roman" w:cs="Times New Roman"/>
          <w:b/>
          <w:sz w:val="24"/>
          <w:szCs w:val="24"/>
        </w:rPr>
        <w:t>TORBA</w:t>
      </w:r>
    </w:p>
    <w:p w:rsidR="006C4EE7" w:rsidRPr="007F2222" w:rsidRDefault="006C4EE7" w:rsidP="000B1D8F">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ENGLISH SCHOOL   </w:t>
      </w:r>
    </w:p>
    <w:p w:rsidR="006C4EE7" w:rsidRDefault="00944DE3" w:rsidP="00066358">
      <w:pPr>
        <w:pStyle w:val="ListParagraph"/>
        <w:numPr>
          <w:ilvl w:val="0"/>
          <w:numId w:val="13"/>
        </w:numPr>
        <w:rPr>
          <w:rFonts w:ascii="Times New Roman" w:eastAsia="Times New Roman" w:hAnsi="Times New Roman" w:cs="Times New Roman"/>
          <w:sz w:val="24"/>
          <w:szCs w:val="24"/>
        </w:rPr>
      </w:pPr>
      <w:proofErr w:type="spellStart"/>
      <w:r w:rsidRPr="00EC2C0C">
        <w:rPr>
          <w:rFonts w:ascii="Times New Roman" w:eastAsia="Times New Roman" w:hAnsi="Times New Roman" w:cs="Times New Roman"/>
          <w:sz w:val="24"/>
          <w:szCs w:val="24"/>
        </w:rPr>
        <w:t>Arep</w:t>
      </w:r>
      <w:proofErr w:type="spellEnd"/>
      <w:r w:rsidRPr="00EC2C0C">
        <w:rPr>
          <w:rFonts w:ascii="Times New Roman" w:eastAsia="Times New Roman" w:hAnsi="Times New Roman" w:cs="Times New Roman"/>
          <w:sz w:val="24"/>
          <w:szCs w:val="24"/>
        </w:rPr>
        <w:t xml:space="preserve"> </w:t>
      </w:r>
      <w:r w:rsidR="00EC2C0C">
        <w:rPr>
          <w:rFonts w:ascii="Times New Roman" w:eastAsia="Times New Roman" w:hAnsi="Times New Roman" w:cs="Times New Roman"/>
          <w:sz w:val="24"/>
          <w:szCs w:val="24"/>
        </w:rPr>
        <w:t>S</w:t>
      </w:r>
      <w:r w:rsidRPr="00EC2C0C">
        <w:rPr>
          <w:rFonts w:ascii="Times New Roman" w:eastAsia="Times New Roman" w:hAnsi="Times New Roman" w:cs="Times New Roman"/>
          <w:sz w:val="24"/>
          <w:szCs w:val="24"/>
        </w:rPr>
        <w:t>econdary</w:t>
      </w:r>
      <w:r w:rsidR="00EC2C0C">
        <w:rPr>
          <w:rFonts w:ascii="Times New Roman" w:eastAsia="Times New Roman" w:hAnsi="Times New Roman" w:cs="Times New Roman"/>
          <w:sz w:val="24"/>
          <w:szCs w:val="24"/>
        </w:rPr>
        <w:t xml:space="preserve"> S</w:t>
      </w:r>
      <w:r w:rsidR="000B1D8F" w:rsidRPr="00EC2C0C">
        <w:rPr>
          <w:rFonts w:ascii="Times New Roman" w:eastAsia="Times New Roman" w:hAnsi="Times New Roman" w:cs="Times New Roman"/>
          <w:sz w:val="24"/>
          <w:szCs w:val="24"/>
        </w:rPr>
        <w:t>chool</w:t>
      </w:r>
    </w:p>
    <w:p w:rsidR="00EC2C0C" w:rsidRPr="00EC2C0C" w:rsidRDefault="00EC2C0C" w:rsidP="00EC2C0C">
      <w:pPr>
        <w:pStyle w:val="ListParagraph"/>
        <w:ind w:left="1080"/>
        <w:rPr>
          <w:rFonts w:ascii="Times New Roman" w:eastAsia="Times New Roman" w:hAnsi="Times New Roman" w:cs="Times New Roman"/>
          <w:sz w:val="24"/>
          <w:szCs w:val="24"/>
        </w:rPr>
      </w:pPr>
    </w:p>
    <w:p w:rsidR="006C4EE7" w:rsidRPr="00EC2C0C" w:rsidRDefault="006C4EE7" w:rsidP="00066358">
      <w:pPr>
        <w:pStyle w:val="ListParagraph"/>
        <w:numPr>
          <w:ilvl w:val="0"/>
          <w:numId w:val="12"/>
        </w:numPr>
        <w:rPr>
          <w:rFonts w:ascii="Times New Roman" w:eastAsia="Times New Roman" w:hAnsi="Times New Roman" w:cs="Times New Roman"/>
          <w:b/>
          <w:sz w:val="24"/>
          <w:szCs w:val="24"/>
        </w:rPr>
      </w:pPr>
      <w:r w:rsidRPr="00EC2C0C">
        <w:rPr>
          <w:rFonts w:ascii="Times New Roman" w:eastAsia="Times New Roman" w:hAnsi="Times New Roman" w:cs="Times New Roman"/>
          <w:b/>
          <w:sz w:val="24"/>
          <w:szCs w:val="24"/>
        </w:rPr>
        <w:t>SANMA</w:t>
      </w:r>
    </w:p>
    <w:p w:rsidR="006C4EE7" w:rsidRPr="007F2222" w:rsidRDefault="006C4EE7" w:rsidP="000B1D8F">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ENGLISH SCHOOL</w:t>
      </w:r>
    </w:p>
    <w:p w:rsidR="00EC2C0C" w:rsidRDefault="006C4EE7" w:rsidP="00066358">
      <w:pPr>
        <w:pStyle w:val="ListParagraph"/>
        <w:numPr>
          <w:ilvl w:val="0"/>
          <w:numId w:val="13"/>
        </w:numPr>
        <w:rPr>
          <w:rFonts w:ascii="Times New Roman" w:eastAsia="Times New Roman" w:hAnsi="Times New Roman" w:cs="Times New Roman"/>
          <w:sz w:val="24"/>
          <w:szCs w:val="24"/>
        </w:rPr>
      </w:pPr>
      <w:proofErr w:type="spellStart"/>
      <w:r w:rsidRPr="00EC2C0C">
        <w:rPr>
          <w:rFonts w:ascii="Times New Roman" w:eastAsia="Times New Roman" w:hAnsi="Times New Roman" w:cs="Times New Roman"/>
          <w:sz w:val="24"/>
          <w:szCs w:val="24"/>
        </w:rPr>
        <w:t>A</w:t>
      </w:r>
      <w:r w:rsidR="00EC2C0C" w:rsidRPr="00EC2C0C">
        <w:rPr>
          <w:rFonts w:ascii="Times New Roman" w:eastAsia="Times New Roman" w:hAnsi="Times New Roman" w:cs="Times New Roman"/>
          <w:sz w:val="24"/>
          <w:szCs w:val="24"/>
        </w:rPr>
        <w:t>ore</w:t>
      </w:r>
      <w:proofErr w:type="spellEnd"/>
      <w:r w:rsidR="00EC2C0C" w:rsidRPr="00EC2C0C">
        <w:rPr>
          <w:rFonts w:ascii="Times New Roman" w:eastAsia="Times New Roman" w:hAnsi="Times New Roman" w:cs="Times New Roman"/>
          <w:sz w:val="24"/>
          <w:szCs w:val="24"/>
        </w:rPr>
        <w:t xml:space="preserve"> Adventist A</w:t>
      </w:r>
      <w:r w:rsidR="00944DE3" w:rsidRPr="00EC2C0C">
        <w:rPr>
          <w:rFonts w:ascii="Times New Roman" w:eastAsia="Times New Roman" w:hAnsi="Times New Roman" w:cs="Times New Roman"/>
          <w:sz w:val="24"/>
          <w:szCs w:val="24"/>
        </w:rPr>
        <w:t xml:space="preserve">cademy </w:t>
      </w:r>
    </w:p>
    <w:p w:rsidR="00EC2C0C" w:rsidRDefault="006C4EE7" w:rsidP="00066358">
      <w:pPr>
        <w:pStyle w:val="ListParagraph"/>
        <w:numPr>
          <w:ilvl w:val="0"/>
          <w:numId w:val="13"/>
        </w:numPr>
        <w:rPr>
          <w:rFonts w:ascii="Times New Roman" w:eastAsia="Times New Roman" w:hAnsi="Times New Roman" w:cs="Times New Roman"/>
          <w:sz w:val="24"/>
          <w:szCs w:val="24"/>
        </w:rPr>
      </w:pPr>
      <w:r w:rsidRPr="00EC2C0C">
        <w:rPr>
          <w:rFonts w:ascii="Times New Roman" w:eastAsia="Times New Roman" w:hAnsi="Times New Roman" w:cs="Times New Roman"/>
          <w:sz w:val="24"/>
          <w:szCs w:val="24"/>
        </w:rPr>
        <w:t>H</w:t>
      </w:r>
      <w:r w:rsidR="00944DE3" w:rsidRPr="00EC2C0C">
        <w:rPr>
          <w:rFonts w:ascii="Times New Roman" w:eastAsia="Times New Roman" w:hAnsi="Times New Roman" w:cs="Times New Roman"/>
          <w:sz w:val="24"/>
          <w:szCs w:val="24"/>
        </w:rPr>
        <w:t xml:space="preserve">og </w:t>
      </w:r>
      <w:proofErr w:type="spellStart"/>
      <w:r w:rsidR="00EC2C0C">
        <w:rPr>
          <w:rFonts w:ascii="Times New Roman" w:eastAsia="Times New Roman" w:hAnsi="Times New Roman" w:cs="Times New Roman"/>
          <w:sz w:val="24"/>
          <w:szCs w:val="24"/>
        </w:rPr>
        <w:t>Harbour</w:t>
      </w:r>
      <w:proofErr w:type="spellEnd"/>
      <w:r w:rsidR="00EC2C0C">
        <w:rPr>
          <w:rFonts w:ascii="Times New Roman" w:eastAsia="Times New Roman" w:hAnsi="Times New Roman" w:cs="Times New Roman"/>
          <w:sz w:val="24"/>
          <w:szCs w:val="24"/>
        </w:rPr>
        <w:t xml:space="preserve"> Junior Secondary S</w:t>
      </w:r>
      <w:r w:rsidR="00944DE3" w:rsidRPr="00EC2C0C">
        <w:rPr>
          <w:rFonts w:ascii="Times New Roman" w:eastAsia="Times New Roman" w:hAnsi="Times New Roman" w:cs="Times New Roman"/>
          <w:sz w:val="24"/>
          <w:szCs w:val="24"/>
        </w:rPr>
        <w:t>chool</w:t>
      </w:r>
      <w:r w:rsidRPr="00EC2C0C">
        <w:rPr>
          <w:rFonts w:ascii="Times New Roman" w:eastAsia="Times New Roman" w:hAnsi="Times New Roman" w:cs="Times New Roman"/>
          <w:sz w:val="24"/>
          <w:szCs w:val="24"/>
        </w:rPr>
        <w:t xml:space="preserve"> </w:t>
      </w:r>
    </w:p>
    <w:p w:rsidR="00EC2C0C" w:rsidRDefault="006C4EE7" w:rsidP="00066358">
      <w:pPr>
        <w:pStyle w:val="ListParagraph"/>
        <w:numPr>
          <w:ilvl w:val="0"/>
          <w:numId w:val="13"/>
        </w:numPr>
        <w:rPr>
          <w:rFonts w:ascii="Times New Roman" w:eastAsia="Times New Roman" w:hAnsi="Times New Roman" w:cs="Times New Roman"/>
          <w:sz w:val="24"/>
          <w:szCs w:val="24"/>
        </w:rPr>
      </w:pPr>
      <w:proofErr w:type="spellStart"/>
      <w:r w:rsidRPr="00EC2C0C">
        <w:rPr>
          <w:rFonts w:ascii="Times New Roman" w:eastAsia="Times New Roman" w:hAnsi="Times New Roman" w:cs="Times New Roman"/>
          <w:sz w:val="24"/>
          <w:szCs w:val="24"/>
        </w:rPr>
        <w:t>M</w:t>
      </w:r>
      <w:r w:rsidR="00944DE3" w:rsidRPr="00EC2C0C">
        <w:rPr>
          <w:rFonts w:ascii="Times New Roman" w:eastAsia="Times New Roman" w:hAnsi="Times New Roman" w:cs="Times New Roman"/>
          <w:sz w:val="24"/>
          <w:szCs w:val="24"/>
        </w:rPr>
        <w:t>atevulu</w:t>
      </w:r>
      <w:proofErr w:type="spellEnd"/>
      <w:r w:rsidR="00944DE3" w:rsidRPr="00EC2C0C">
        <w:rPr>
          <w:rFonts w:ascii="Times New Roman" w:eastAsia="Times New Roman" w:hAnsi="Times New Roman" w:cs="Times New Roman"/>
          <w:sz w:val="24"/>
          <w:szCs w:val="24"/>
        </w:rPr>
        <w:t xml:space="preserve"> </w:t>
      </w:r>
      <w:r w:rsidR="00EC2C0C">
        <w:rPr>
          <w:rFonts w:ascii="Times New Roman" w:eastAsia="Times New Roman" w:hAnsi="Times New Roman" w:cs="Times New Roman"/>
          <w:sz w:val="24"/>
          <w:szCs w:val="24"/>
        </w:rPr>
        <w:t>College</w:t>
      </w:r>
    </w:p>
    <w:p w:rsidR="006C4EE7" w:rsidRPr="00EC2C0C" w:rsidRDefault="00EC2C0C" w:rsidP="00066358">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Santo East Junior Secondary S</w:t>
      </w:r>
      <w:r w:rsidR="00944DE3" w:rsidRPr="00EC2C0C">
        <w:rPr>
          <w:rFonts w:ascii="Times New Roman" w:eastAsia="Times New Roman" w:hAnsi="Times New Roman" w:cs="Times New Roman"/>
          <w:sz w:val="24"/>
          <w:szCs w:val="24"/>
        </w:rPr>
        <w:t>chool</w:t>
      </w:r>
      <w:r w:rsidR="006C4EE7" w:rsidRPr="00EC2C0C">
        <w:rPr>
          <w:rFonts w:ascii="Times New Roman" w:eastAsia="Times New Roman" w:hAnsi="Times New Roman" w:cs="Times New Roman"/>
          <w:sz w:val="24"/>
          <w:szCs w:val="24"/>
        </w:rPr>
        <w:t xml:space="preserve">                                                       </w:t>
      </w:r>
    </w:p>
    <w:p w:rsidR="006C4EE7" w:rsidRPr="007F2222" w:rsidRDefault="006C4EE7" w:rsidP="000B1D8F">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FRENCH SCHOL</w:t>
      </w:r>
    </w:p>
    <w:p w:rsidR="006C4EE7" w:rsidRPr="007F2222" w:rsidRDefault="006C4EE7" w:rsidP="00066358">
      <w:pPr>
        <w:pStyle w:val="ListParagraph"/>
        <w:numPr>
          <w:ilvl w:val="0"/>
          <w:numId w:val="13"/>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C</w:t>
      </w:r>
      <w:r w:rsidR="00944DE3" w:rsidRPr="007F2222">
        <w:rPr>
          <w:rFonts w:ascii="Times New Roman" w:eastAsia="Times New Roman" w:hAnsi="Times New Roman" w:cs="Times New Roman"/>
          <w:sz w:val="24"/>
          <w:szCs w:val="24"/>
        </w:rPr>
        <w:t>ollege de Luganville/Lycee</w:t>
      </w:r>
    </w:p>
    <w:p w:rsidR="006C4EE7" w:rsidRPr="007F2222" w:rsidRDefault="00944DE3" w:rsidP="00066358">
      <w:pPr>
        <w:pStyle w:val="ListParagraph"/>
        <w:numPr>
          <w:ilvl w:val="0"/>
          <w:numId w:val="13"/>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College De Saint Anne/ecole Centre</w:t>
      </w:r>
    </w:p>
    <w:p w:rsidR="006C4EE7" w:rsidRPr="007F2222" w:rsidRDefault="00944DE3" w:rsidP="00066358">
      <w:pPr>
        <w:pStyle w:val="ListParagraph"/>
        <w:numPr>
          <w:ilvl w:val="0"/>
          <w:numId w:val="13"/>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College technique De Saint Michel/Centre/Lycee</w:t>
      </w:r>
    </w:p>
    <w:p w:rsidR="006C4EE7" w:rsidRPr="00EC2C0C" w:rsidRDefault="006C4EE7" w:rsidP="00066358">
      <w:pPr>
        <w:pStyle w:val="ListParagraph"/>
        <w:numPr>
          <w:ilvl w:val="0"/>
          <w:numId w:val="12"/>
        </w:numPr>
        <w:rPr>
          <w:rFonts w:ascii="Times New Roman" w:eastAsia="Times New Roman" w:hAnsi="Times New Roman" w:cs="Times New Roman"/>
          <w:b/>
          <w:sz w:val="24"/>
          <w:szCs w:val="24"/>
        </w:rPr>
      </w:pPr>
      <w:r w:rsidRPr="00EC2C0C">
        <w:rPr>
          <w:rFonts w:ascii="Times New Roman" w:eastAsia="Times New Roman" w:hAnsi="Times New Roman" w:cs="Times New Roman"/>
          <w:b/>
          <w:sz w:val="24"/>
          <w:szCs w:val="24"/>
        </w:rPr>
        <w:t>PENAMA</w:t>
      </w:r>
    </w:p>
    <w:p w:rsidR="006C4EE7" w:rsidRPr="007F2222" w:rsidRDefault="006C4EE7" w:rsidP="000B1D8F">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FRENCH SCHOOL</w:t>
      </w:r>
    </w:p>
    <w:p w:rsidR="006C4EE7" w:rsidRPr="00FF6433" w:rsidRDefault="00FF6433" w:rsidP="00066358">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De </w:t>
      </w:r>
      <w:proofErr w:type="spellStart"/>
      <w:r>
        <w:rPr>
          <w:rFonts w:ascii="Times New Roman" w:eastAsia="Times New Roman" w:hAnsi="Times New Roman" w:cs="Times New Roman"/>
          <w:sz w:val="24"/>
          <w:szCs w:val="24"/>
        </w:rPr>
        <w:t>Melsisi</w:t>
      </w:r>
      <w:proofErr w:type="spellEnd"/>
      <w:r w:rsidR="00944DE3" w:rsidRPr="00FF6433">
        <w:rPr>
          <w:rFonts w:ascii="Times New Roman" w:eastAsia="Times New Roman" w:hAnsi="Times New Roman" w:cs="Times New Roman"/>
          <w:sz w:val="24"/>
          <w:szCs w:val="24"/>
        </w:rPr>
        <w:t xml:space="preserve"> </w:t>
      </w:r>
    </w:p>
    <w:p w:rsidR="006C4EE7" w:rsidRPr="007F2222" w:rsidRDefault="006C4EE7" w:rsidP="000B1D8F">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ENGLISH SCHOOL</w:t>
      </w:r>
    </w:p>
    <w:p w:rsidR="00FF6433" w:rsidRDefault="00944DE3" w:rsidP="00066358">
      <w:pPr>
        <w:pStyle w:val="ListParagraph"/>
        <w:numPr>
          <w:ilvl w:val="0"/>
          <w:numId w:val="13"/>
        </w:numPr>
        <w:rPr>
          <w:rFonts w:ascii="Times New Roman" w:eastAsia="Times New Roman" w:hAnsi="Times New Roman" w:cs="Times New Roman"/>
          <w:sz w:val="24"/>
          <w:szCs w:val="24"/>
        </w:rPr>
      </w:pPr>
      <w:proofErr w:type="spellStart"/>
      <w:r w:rsidRPr="00FF6433">
        <w:rPr>
          <w:rFonts w:ascii="Times New Roman" w:eastAsia="Times New Roman" w:hAnsi="Times New Roman" w:cs="Times New Roman"/>
          <w:sz w:val="24"/>
          <w:szCs w:val="24"/>
        </w:rPr>
        <w:t>Ranwadi</w:t>
      </w:r>
      <w:proofErr w:type="spellEnd"/>
      <w:r w:rsidRPr="00FF6433">
        <w:rPr>
          <w:rFonts w:ascii="Times New Roman" w:eastAsia="Times New Roman" w:hAnsi="Times New Roman" w:cs="Times New Roman"/>
          <w:sz w:val="24"/>
          <w:szCs w:val="24"/>
        </w:rPr>
        <w:t xml:space="preserve"> Church of Christ College</w:t>
      </w:r>
    </w:p>
    <w:p w:rsidR="006C4EE7" w:rsidRPr="00FF6433" w:rsidRDefault="00944DE3" w:rsidP="00066358">
      <w:pPr>
        <w:pStyle w:val="ListParagraph"/>
        <w:numPr>
          <w:ilvl w:val="0"/>
          <w:numId w:val="13"/>
        </w:numPr>
        <w:rPr>
          <w:rFonts w:ascii="Times New Roman" w:eastAsia="Times New Roman" w:hAnsi="Times New Roman" w:cs="Times New Roman"/>
          <w:sz w:val="24"/>
          <w:szCs w:val="24"/>
        </w:rPr>
      </w:pPr>
      <w:r w:rsidRPr="00FF6433">
        <w:rPr>
          <w:rFonts w:ascii="Times New Roman" w:eastAsia="Times New Roman" w:hAnsi="Times New Roman" w:cs="Times New Roman"/>
          <w:sz w:val="24"/>
          <w:szCs w:val="24"/>
        </w:rPr>
        <w:t>St Patrick’s college</w:t>
      </w:r>
    </w:p>
    <w:p w:rsidR="006C4EE7" w:rsidRPr="00FF6433" w:rsidRDefault="006C4EE7" w:rsidP="00066358">
      <w:pPr>
        <w:pStyle w:val="ListParagraph"/>
        <w:numPr>
          <w:ilvl w:val="0"/>
          <w:numId w:val="12"/>
        </w:numPr>
        <w:rPr>
          <w:rFonts w:ascii="Times New Roman" w:eastAsia="Times New Roman" w:hAnsi="Times New Roman" w:cs="Times New Roman"/>
          <w:b/>
          <w:sz w:val="24"/>
          <w:szCs w:val="24"/>
        </w:rPr>
      </w:pPr>
      <w:r w:rsidRPr="00FF6433">
        <w:rPr>
          <w:rFonts w:ascii="Times New Roman" w:eastAsia="Times New Roman" w:hAnsi="Times New Roman" w:cs="Times New Roman"/>
          <w:b/>
          <w:sz w:val="24"/>
          <w:szCs w:val="24"/>
        </w:rPr>
        <w:t>MALAMPA</w:t>
      </w:r>
    </w:p>
    <w:p w:rsidR="006C4EE7" w:rsidRPr="007F2222" w:rsidRDefault="006C4EE7" w:rsidP="000B1D8F">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FENCH SCHOOL</w:t>
      </w:r>
    </w:p>
    <w:p w:rsidR="006C4EE7" w:rsidRPr="007F2222" w:rsidRDefault="00944DE3" w:rsidP="00066358">
      <w:pPr>
        <w:pStyle w:val="ListParagraph"/>
        <w:numPr>
          <w:ilvl w:val="0"/>
          <w:numId w:val="13"/>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College De</w:t>
      </w:r>
      <w:r w:rsidR="002F762B" w:rsidRPr="007F2222">
        <w:rPr>
          <w:rFonts w:ascii="Times New Roman" w:eastAsia="Times New Roman" w:hAnsi="Times New Roman" w:cs="Times New Roman"/>
          <w:sz w:val="24"/>
          <w:szCs w:val="24"/>
        </w:rPr>
        <w:t xml:space="preserve"> </w:t>
      </w:r>
      <w:proofErr w:type="spellStart"/>
      <w:r w:rsidR="002F762B" w:rsidRPr="007F2222">
        <w:rPr>
          <w:rFonts w:ascii="Times New Roman" w:eastAsia="Times New Roman" w:hAnsi="Times New Roman" w:cs="Times New Roman"/>
          <w:sz w:val="24"/>
          <w:szCs w:val="24"/>
        </w:rPr>
        <w:t>Norsup</w:t>
      </w:r>
      <w:proofErr w:type="spellEnd"/>
      <w:r w:rsidR="002F762B" w:rsidRPr="007F2222">
        <w:rPr>
          <w:rFonts w:ascii="Times New Roman" w:eastAsia="Times New Roman" w:hAnsi="Times New Roman" w:cs="Times New Roman"/>
          <w:sz w:val="24"/>
          <w:szCs w:val="24"/>
        </w:rPr>
        <w:t xml:space="preserve"> </w:t>
      </w:r>
    </w:p>
    <w:p w:rsidR="006C4EE7" w:rsidRPr="007F2222" w:rsidRDefault="002F762B" w:rsidP="00066358">
      <w:pPr>
        <w:pStyle w:val="ListParagraph"/>
        <w:numPr>
          <w:ilvl w:val="0"/>
          <w:numId w:val="13"/>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 xml:space="preserve">College De </w:t>
      </w:r>
      <w:proofErr w:type="spellStart"/>
      <w:r w:rsidRPr="007F2222">
        <w:rPr>
          <w:rFonts w:ascii="Times New Roman" w:eastAsia="Times New Roman" w:hAnsi="Times New Roman" w:cs="Times New Roman"/>
          <w:sz w:val="24"/>
          <w:szCs w:val="24"/>
        </w:rPr>
        <w:t>Orap</w:t>
      </w:r>
      <w:proofErr w:type="spellEnd"/>
    </w:p>
    <w:p w:rsidR="006C4EE7" w:rsidRPr="007F2222" w:rsidRDefault="002F762B" w:rsidP="00066358">
      <w:pPr>
        <w:pStyle w:val="ListParagraph"/>
        <w:numPr>
          <w:ilvl w:val="0"/>
          <w:numId w:val="13"/>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 xml:space="preserve">College De </w:t>
      </w:r>
      <w:proofErr w:type="spellStart"/>
      <w:r w:rsidRPr="007F2222">
        <w:rPr>
          <w:rFonts w:ascii="Times New Roman" w:eastAsia="Times New Roman" w:hAnsi="Times New Roman" w:cs="Times New Roman"/>
          <w:sz w:val="24"/>
          <w:szCs w:val="24"/>
        </w:rPr>
        <w:t>Rensaire</w:t>
      </w:r>
      <w:proofErr w:type="spellEnd"/>
    </w:p>
    <w:p w:rsidR="00FF6433" w:rsidRDefault="006C4EE7" w:rsidP="00FF6433">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ENGLISH SCHOOL</w:t>
      </w:r>
    </w:p>
    <w:p w:rsidR="006C4EE7" w:rsidRDefault="00FF6433" w:rsidP="00FF643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Rensaire</w:t>
      </w:r>
      <w:proofErr w:type="spellEnd"/>
      <w:r>
        <w:rPr>
          <w:rFonts w:ascii="Times New Roman" w:eastAsia="Times New Roman" w:hAnsi="Times New Roman" w:cs="Times New Roman"/>
          <w:sz w:val="24"/>
          <w:szCs w:val="24"/>
        </w:rPr>
        <w:t xml:space="preserve"> C</w:t>
      </w:r>
      <w:r w:rsidR="002F762B" w:rsidRPr="00FF6433">
        <w:rPr>
          <w:rFonts w:ascii="Times New Roman" w:eastAsia="Times New Roman" w:hAnsi="Times New Roman" w:cs="Times New Roman"/>
          <w:sz w:val="24"/>
          <w:szCs w:val="24"/>
        </w:rPr>
        <w:t>ollege</w:t>
      </w:r>
    </w:p>
    <w:p w:rsidR="00FF6433" w:rsidRPr="00FF6433" w:rsidRDefault="00FF6433" w:rsidP="00FF6433">
      <w:pPr>
        <w:rPr>
          <w:rFonts w:ascii="Times New Roman" w:eastAsia="Times New Roman" w:hAnsi="Times New Roman" w:cs="Times New Roman"/>
          <w:b/>
          <w:sz w:val="24"/>
          <w:szCs w:val="24"/>
        </w:rPr>
      </w:pPr>
    </w:p>
    <w:p w:rsidR="006C4EE7" w:rsidRPr="007F2222" w:rsidRDefault="00CE6E24" w:rsidP="000B1D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 </w:t>
      </w:r>
      <w:r w:rsidR="006C4EE7" w:rsidRPr="007F2222">
        <w:rPr>
          <w:rFonts w:ascii="Times New Roman" w:eastAsia="Times New Roman" w:hAnsi="Times New Roman" w:cs="Times New Roman"/>
          <w:b/>
          <w:sz w:val="24"/>
          <w:szCs w:val="24"/>
        </w:rPr>
        <w:t>SHEFA</w:t>
      </w:r>
    </w:p>
    <w:p w:rsidR="006C4EE7" w:rsidRPr="007F2222" w:rsidRDefault="006C4EE7" w:rsidP="000B1D8F">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FRENCH SCOOL</w:t>
      </w:r>
    </w:p>
    <w:p w:rsidR="006C4EE7" w:rsidRPr="007F2222" w:rsidRDefault="002F762B" w:rsidP="00066358">
      <w:pPr>
        <w:pStyle w:val="ListParagraph"/>
        <w:numPr>
          <w:ilvl w:val="0"/>
          <w:numId w:val="14"/>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College De Montmartre /Lycee</w:t>
      </w:r>
    </w:p>
    <w:p w:rsidR="006C4EE7" w:rsidRPr="007F2222" w:rsidRDefault="002F762B" w:rsidP="00066358">
      <w:pPr>
        <w:pStyle w:val="ListParagraph"/>
        <w:numPr>
          <w:ilvl w:val="0"/>
          <w:numId w:val="14"/>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Ecole Francaise</w:t>
      </w:r>
    </w:p>
    <w:p w:rsidR="006C4EE7" w:rsidRPr="007F2222" w:rsidRDefault="002F762B" w:rsidP="00066358">
      <w:pPr>
        <w:pStyle w:val="ListParagraph"/>
        <w:numPr>
          <w:ilvl w:val="0"/>
          <w:numId w:val="14"/>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Lycee Louise Antoine De Bougainville</w:t>
      </w:r>
    </w:p>
    <w:p w:rsidR="006C4EE7" w:rsidRPr="007F2222" w:rsidRDefault="006C4EE7" w:rsidP="000B1D8F">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ENGLISH SCHOOL</w:t>
      </w:r>
    </w:p>
    <w:p w:rsidR="006C4EE7" w:rsidRPr="007F2222" w:rsidRDefault="00FF6433" w:rsidP="00066358">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Central Secondary S</w:t>
      </w:r>
      <w:r w:rsidR="002F762B" w:rsidRPr="007F2222">
        <w:rPr>
          <w:rFonts w:ascii="Times New Roman" w:eastAsia="Times New Roman" w:hAnsi="Times New Roman" w:cs="Times New Roman"/>
          <w:sz w:val="24"/>
          <w:szCs w:val="24"/>
        </w:rPr>
        <w:t>chool</w:t>
      </w:r>
    </w:p>
    <w:p w:rsidR="006C4EE7" w:rsidRPr="007F2222" w:rsidRDefault="002F762B" w:rsidP="00066358">
      <w:pPr>
        <w:pStyle w:val="ListParagraph"/>
        <w:numPr>
          <w:ilvl w:val="0"/>
          <w:numId w:val="14"/>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Epauto SDA secondary school</w:t>
      </w:r>
    </w:p>
    <w:p w:rsidR="002F762B" w:rsidRPr="007F2222" w:rsidRDefault="002F762B" w:rsidP="00066358">
      <w:pPr>
        <w:pStyle w:val="ListParagraph"/>
        <w:numPr>
          <w:ilvl w:val="0"/>
          <w:numId w:val="14"/>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Epi high school</w:t>
      </w:r>
    </w:p>
    <w:p w:rsidR="006C4EE7" w:rsidRPr="007F2222" w:rsidRDefault="002F762B" w:rsidP="00066358">
      <w:pPr>
        <w:pStyle w:val="ListParagraph"/>
        <w:numPr>
          <w:ilvl w:val="0"/>
          <w:numId w:val="14"/>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Malapoa College</w:t>
      </w:r>
    </w:p>
    <w:p w:rsidR="006C4EE7" w:rsidRPr="007F2222" w:rsidRDefault="002F762B" w:rsidP="00066358">
      <w:pPr>
        <w:pStyle w:val="ListParagraph"/>
        <w:numPr>
          <w:ilvl w:val="0"/>
          <w:numId w:val="14"/>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Onesua Presbyterian College</w:t>
      </w:r>
    </w:p>
    <w:p w:rsidR="006C4EE7" w:rsidRPr="007F2222" w:rsidRDefault="00FF6433" w:rsidP="00066358">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Port Vila international S</w:t>
      </w:r>
      <w:r w:rsidR="002F762B" w:rsidRPr="007F2222">
        <w:rPr>
          <w:rFonts w:ascii="Times New Roman" w:eastAsia="Times New Roman" w:hAnsi="Times New Roman" w:cs="Times New Roman"/>
          <w:sz w:val="24"/>
          <w:szCs w:val="24"/>
        </w:rPr>
        <w:t>chool</w:t>
      </w:r>
    </w:p>
    <w:p w:rsidR="00442F35" w:rsidRPr="00FF6433" w:rsidRDefault="00442F35" w:rsidP="00066358">
      <w:pPr>
        <w:pStyle w:val="ListParagraph"/>
        <w:numPr>
          <w:ilvl w:val="0"/>
          <w:numId w:val="14"/>
        </w:numPr>
        <w:rPr>
          <w:rFonts w:ascii="Times New Roman" w:eastAsia="Times New Roman" w:hAnsi="Times New Roman" w:cs="Times New Roman"/>
          <w:sz w:val="24"/>
          <w:szCs w:val="24"/>
        </w:rPr>
      </w:pPr>
      <w:proofErr w:type="spellStart"/>
      <w:r w:rsidRPr="007F2222">
        <w:rPr>
          <w:rFonts w:ascii="Times New Roman" w:eastAsia="Times New Roman" w:hAnsi="Times New Roman" w:cs="Times New Roman"/>
          <w:sz w:val="24"/>
          <w:szCs w:val="24"/>
        </w:rPr>
        <w:t>Sorovanga</w:t>
      </w:r>
      <w:proofErr w:type="spellEnd"/>
      <w:r w:rsidRPr="007F2222">
        <w:rPr>
          <w:rFonts w:ascii="Times New Roman" w:eastAsia="Times New Roman" w:hAnsi="Times New Roman" w:cs="Times New Roman"/>
          <w:sz w:val="24"/>
          <w:szCs w:val="24"/>
        </w:rPr>
        <w:t xml:space="preserve"> S</w:t>
      </w:r>
      <w:r w:rsidR="00FF6433">
        <w:rPr>
          <w:rFonts w:ascii="Times New Roman" w:eastAsia="Times New Roman" w:hAnsi="Times New Roman" w:cs="Times New Roman"/>
          <w:sz w:val="24"/>
          <w:szCs w:val="24"/>
        </w:rPr>
        <w:t>econdary S</w:t>
      </w:r>
      <w:r w:rsidR="002F762B" w:rsidRPr="007F2222">
        <w:rPr>
          <w:rFonts w:ascii="Times New Roman" w:eastAsia="Times New Roman" w:hAnsi="Times New Roman" w:cs="Times New Roman"/>
          <w:sz w:val="24"/>
          <w:szCs w:val="24"/>
        </w:rPr>
        <w:t>chool</w:t>
      </w:r>
    </w:p>
    <w:p w:rsidR="000B1D8F" w:rsidRPr="007F2222" w:rsidRDefault="00CE6E24" w:rsidP="000B1D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 </w:t>
      </w:r>
      <w:r w:rsidR="006C4EE7" w:rsidRPr="007F2222">
        <w:rPr>
          <w:rFonts w:ascii="Times New Roman" w:eastAsia="Times New Roman" w:hAnsi="Times New Roman" w:cs="Times New Roman"/>
          <w:b/>
          <w:sz w:val="24"/>
          <w:szCs w:val="24"/>
        </w:rPr>
        <w:t>TAFEA</w:t>
      </w:r>
    </w:p>
    <w:p w:rsidR="006C4EE7" w:rsidRPr="007F2222" w:rsidRDefault="000B1D8F" w:rsidP="000B1D8F">
      <w:pPr>
        <w:rPr>
          <w:rFonts w:ascii="Times New Roman" w:eastAsia="Times New Roman" w:hAnsi="Times New Roman" w:cs="Times New Roman"/>
          <w:b/>
          <w:sz w:val="24"/>
          <w:szCs w:val="24"/>
        </w:rPr>
      </w:pPr>
      <w:r w:rsidRPr="007F2222">
        <w:rPr>
          <w:rFonts w:ascii="Times New Roman" w:eastAsia="Times New Roman" w:hAnsi="Times New Roman" w:cs="Times New Roman"/>
          <w:sz w:val="24"/>
          <w:szCs w:val="24"/>
        </w:rPr>
        <w:t xml:space="preserve"> </w:t>
      </w:r>
      <w:r w:rsidRPr="007F2222">
        <w:rPr>
          <w:rFonts w:ascii="Times New Roman" w:eastAsia="Times New Roman" w:hAnsi="Times New Roman" w:cs="Times New Roman"/>
          <w:b/>
          <w:sz w:val="24"/>
          <w:szCs w:val="24"/>
        </w:rPr>
        <w:t>FRENCH SCHOOL</w:t>
      </w:r>
    </w:p>
    <w:p w:rsidR="006C4EE7" w:rsidRPr="007F2222" w:rsidRDefault="006C4EE7" w:rsidP="00066358">
      <w:pPr>
        <w:pStyle w:val="ListParagraph"/>
        <w:numPr>
          <w:ilvl w:val="0"/>
          <w:numId w:val="14"/>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C</w:t>
      </w:r>
      <w:r w:rsidR="00442F35" w:rsidRPr="007F2222">
        <w:rPr>
          <w:rFonts w:ascii="Times New Roman" w:eastAsia="Times New Roman" w:hAnsi="Times New Roman" w:cs="Times New Roman"/>
          <w:sz w:val="24"/>
          <w:szCs w:val="24"/>
        </w:rPr>
        <w:t xml:space="preserve">ollege De </w:t>
      </w:r>
      <w:proofErr w:type="spellStart"/>
      <w:r w:rsidR="00442F35" w:rsidRPr="007F2222">
        <w:rPr>
          <w:rFonts w:ascii="Times New Roman" w:eastAsia="Times New Roman" w:hAnsi="Times New Roman" w:cs="Times New Roman"/>
          <w:sz w:val="24"/>
          <w:szCs w:val="24"/>
        </w:rPr>
        <w:t>Lowanatom</w:t>
      </w:r>
      <w:proofErr w:type="spellEnd"/>
    </w:p>
    <w:p w:rsidR="000B1D8F" w:rsidRPr="007F2222" w:rsidRDefault="00442F35" w:rsidP="00066358">
      <w:pPr>
        <w:pStyle w:val="ListParagraph"/>
        <w:numPr>
          <w:ilvl w:val="0"/>
          <w:numId w:val="14"/>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 xml:space="preserve">College De Isangel </w:t>
      </w:r>
    </w:p>
    <w:p w:rsidR="000B1D8F" w:rsidRPr="007F2222" w:rsidRDefault="00442F35" w:rsidP="00066358">
      <w:pPr>
        <w:pStyle w:val="ListParagraph"/>
        <w:numPr>
          <w:ilvl w:val="0"/>
          <w:numId w:val="14"/>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 xml:space="preserve">College De </w:t>
      </w:r>
      <w:proofErr w:type="spellStart"/>
      <w:r w:rsidRPr="007F2222">
        <w:rPr>
          <w:rFonts w:ascii="Times New Roman" w:eastAsia="Times New Roman" w:hAnsi="Times New Roman" w:cs="Times New Roman"/>
          <w:sz w:val="24"/>
          <w:szCs w:val="24"/>
        </w:rPr>
        <w:t>Tafea</w:t>
      </w:r>
      <w:proofErr w:type="spellEnd"/>
    </w:p>
    <w:p w:rsidR="006C4EE7" w:rsidRPr="007F2222" w:rsidRDefault="006C4EE7" w:rsidP="000B1D8F">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ENGLISH SCHOOL</w:t>
      </w:r>
    </w:p>
    <w:p w:rsidR="006C4EE7" w:rsidRPr="007F2222" w:rsidRDefault="00FF6433" w:rsidP="00066358">
      <w:pPr>
        <w:pStyle w:val="ListParagraph"/>
        <w:numPr>
          <w:ilvl w:val="0"/>
          <w:numId w:val="15"/>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Kwataparen</w:t>
      </w:r>
      <w:proofErr w:type="spellEnd"/>
      <w:r>
        <w:rPr>
          <w:rFonts w:ascii="Times New Roman" w:eastAsia="Times New Roman" w:hAnsi="Times New Roman" w:cs="Times New Roman"/>
          <w:sz w:val="24"/>
          <w:szCs w:val="24"/>
        </w:rPr>
        <w:t xml:space="preserve"> J</w:t>
      </w:r>
      <w:r w:rsidR="00442F35" w:rsidRPr="007F2222">
        <w:rPr>
          <w:rFonts w:ascii="Times New Roman" w:eastAsia="Times New Roman" w:hAnsi="Times New Roman" w:cs="Times New Roman"/>
          <w:sz w:val="24"/>
          <w:szCs w:val="24"/>
        </w:rPr>
        <w:t xml:space="preserve">unior </w:t>
      </w:r>
      <w:proofErr w:type="spellStart"/>
      <w:r>
        <w:rPr>
          <w:rFonts w:ascii="Times New Roman" w:eastAsia="Times New Roman" w:hAnsi="Times New Roman" w:cs="Times New Roman"/>
          <w:sz w:val="24"/>
          <w:szCs w:val="24"/>
        </w:rPr>
        <w:t>Secondray</w:t>
      </w:r>
      <w:proofErr w:type="spellEnd"/>
      <w:r>
        <w:rPr>
          <w:rFonts w:ascii="Times New Roman" w:eastAsia="Times New Roman" w:hAnsi="Times New Roman" w:cs="Times New Roman"/>
          <w:sz w:val="24"/>
          <w:szCs w:val="24"/>
        </w:rPr>
        <w:t xml:space="preserve"> School</w:t>
      </w:r>
    </w:p>
    <w:p w:rsidR="006C4EE7" w:rsidRPr="007F2222" w:rsidRDefault="00FF6433" w:rsidP="00066358">
      <w:pPr>
        <w:pStyle w:val="ListParagraph"/>
        <w:numPr>
          <w:ilvl w:val="0"/>
          <w:numId w:val="15"/>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Lenakel</w:t>
      </w:r>
      <w:proofErr w:type="spellEnd"/>
      <w:r>
        <w:rPr>
          <w:rFonts w:ascii="Times New Roman" w:eastAsia="Times New Roman" w:hAnsi="Times New Roman" w:cs="Times New Roman"/>
          <w:sz w:val="24"/>
          <w:szCs w:val="24"/>
        </w:rPr>
        <w:t xml:space="preserve"> Junior Secondary S</w:t>
      </w:r>
      <w:r w:rsidR="00442F35" w:rsidRPr="007F2222">
        <w:rPr>
          <w:rFonts w:ascii="Times New Roman" w:eastAsia="Times New Roman" w:hAnsi="Times New Roman" w:cs="Times New Roman"/>
          <w:sz w:val="24"/>
          <w:szCs w:val="24"/>
        </w:rPr>
        <w:t>chool</w:t>
      </w:r>
    </w:p>
    <w:p w:rsidR="006C4EE7" w:rsidRPr="007F2222" w:rsidRDefault="00442F35" w:rsidP="00066358">
      <w:pPr>
        <w:pStyle w:val="ListParagraph"/>
        <w:numPr>
          <w:ilvl w:val="0"/>
          <w:numId w:val="15"/>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Tafea College</w:t>
      </w:r>
    </w:p>
    <w:p w:rsidR="00442F35" w:rsidRPr="007F2222" w:rsidRDefault="00FF6433" w:rsidP="00066358">
      <w:pPr>
        <w:pStyle w:val="ListParagraph"/>
        <w:numPr>
          <w:ilvl w:val="0"/>
          <w:numId w:val="15"/>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Isangel</w:t>
      </w:r>
      <w:proofErr w:type="spellEnd"/>
      <w:r>
        <w:rPr>
          <w:rFonts w:ascii="Times New Roman" w:eastAsia="Times New Roman" w:hAnsi="Times New Roman" w:cs="Times New Roman"/>
          <w:sz w:val="24"/>
          <w:szCs w:val="24"/>
        </w:rPr>
        <w:t xml:space="preserve"> C</w:t>
      </w:r>
      <w:r w:rsidR="00442F35" w:rsidRPr="007F2222">
        <w:rPr>
          <w:rFonts w:ascii="Times New Roman" w:eastAsia="Times New Roman" w:hAnsi="Times New Roman" w:cs="Times New Roman"/>
          <w:sz w:val="24"/>
          <w:szCs w:val="24"/>
        </w:rPr>
        <w:t>ollege</w:t>
      </w:r>
    </w:p>
    <w:p w:rsidR="006C4EE7" w:rsidRPr="007F2222" w:rsidRDefault="006C4EE7" w:rsidP="006C4EE7">
      <w:pPr>
        <w:spacing w:after="0" w:line="240" w:lineRule="auto"/>
        <w:rPr>
          <w:rFonts w:ascii="Times New Roman" w:eastAsia="Times New Roman" w:hAnsi="Times New Roman" w:cs="Times New Roman"/>
          <w:sz w:val="24"/>
          <w:szCs w:val="24"/>
        </w:rPr>
      </w:pPr>
    </w:p>
    <w:p w:rsidR="006C4EE7" w:rsidRPr="007F2222" w:rsidRDefault="006C4EE7" w:rsidP="006C4EE7">
      <w:pPr>
        <w:spacing w:after="0" w:line="240" w:lineRule="auto"/>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 </w:t>
      </w:r>
    </w:p>
    <w:p w:rsidR="00FF6433" w:rsidRDefault="00FF643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EE7" w:rsidRPr="00FF6433" w:rsidRDefault="006C4EE7" w:rsidP="006C4EE7">
      <w:pPr>
        <w:spacing w:after="0" w:line="240" w:lineRule="auto"/>
        <w:rPr>
          <w:rFonts w:ascii="Times New Roman" w:eastAsia="Times New Roman" w:hAnsi="Times New Roman" w:cs="Times New Roman"/>
          <w:b/>
          <w:sz w:val="24"/>
          <w:szCs w:val="24"/>
        </w:rPr>
      </w:pPr>
      <w:r w:rsidRPr="00FF6433">
        <w:rPr>
          <w:rFonts w:ascii="Times New Roman" w:eastAsia="Times New Roman" w:hAnsi="Times New Roman" w:cs="Times New Roman"/>
          <w:b/>
          <w:sz w:val="24"/>
          <w:szCs w:val="24"/>
        </w:rPr>
        <w:lastRenderedPageBreak/>
        <w:t xml:space="preserve">Calendar of Events Leading to Climate Zone 2014 </w:t>
      </w:r>
    </w:p>
    <w:p w:rsidR="006C4EE7" w:rsidRPr="007F2222" w:rsidRDefault="006C4EE7" w:rsidP="006C4EE7">
      <w:pPr>
        <w:spacing w:after="0" w:line="240" w:lineRule="auto"/>
        <w:rPr>
          <w:rFonts w:ascii="Times New Roman" w:eastAsia="Times New Roman" w:hAnsi="Times New Roman" w:cs="Times New Roman"/>
          <w:sz w:val="24"/>
          <w:szCs w:val="24"/>
        </w:rPr>
      </w:pPr>
    </w:p>
    <w:p w:rsidR="006C4EE7" w:rsidRPr="007F2222" w:rsidRDefault="006C4EE7" w:rsidP="006C4EE7">
      <w:pPr>
        <w:spacing w:after="0" w:line="240" w:lineRule="auto"/>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3192"/>
        <w:gridCol w:w="3192"/>
        <w:gridCol w:w="3192"/>
      </w:tblGrid>
      <w:tr w:rsidR="006C4EE7" w:rsidRPr="007F2222" w:rsidTr="00CA6731">
        <w:tc>
          <w:tcPr>
            <w:tcW w:w="3192" w:type="dxa"/>
          </w:tcPr>
          <w:p w:rsidR="006C4EE7" w:rsidRPr="007F2222" w:rsidRDefault="006C4EE7" w:rsidP="00CA6731">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DATE</w:t>
            </w:r>
          </w:p>
        </w:tc>
        <w:tc>
          <w:tcPr>
            <w:tcW w:w="3192" w:type="dxa"/>
          </w:tcPr>
          <w:p w:rsidR="006C4EE7" w:rsidRPr="007F2222" w:rsidRDefault="006C4EE7" w:rsidP="00CA6731">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OBJECTIVE</w:t>
            </w:r>
          </w:p>
        </w:tc>
        <w:tc>
          <w:tcPr>
            <w:tcW w:w="3192" w:type="dxa"/>
          </w:tcPr>
          <w:p w:rsidR="006C4EE7" w:rsidRPr="007F2222" w:rsidRDefault="00F74DD6" w:rsidP="00CA6731">
            <w:pPr>
              <w:rPr>
                <w:rFonts w:ascii="Times New Roman" w:eastAsia="Times New Roman" w:hAnsi="Times New Roman" w:cs="Times New Roman"/>
                <w:b/>
                <w:sz w:val="24"/>
                <w:szCs w:val="24"/>
              </w:rPr>
            </w:pPr>
            <w:r w:rsidRPr="007F2222">
              <w:rPr>
                <w:rFonts w:ascii="Times New Roman" w:eastAsia="Times New Roman" w:hAnsi="Times New Roman" w:cs="Times New Roman"/>
                <w:b/>
                <w:sz w:val="24"/>
                <w:szCs w:val="24"/>
              </w:rPr>
              <w:t>THINGS TO CONSIDER</w:t>
            </w:r>
          </w:p>
        </w:tc>
      </w:tr>
      <w:tr w:rsidR="006C4EE7" w:rsidRPr="007F2222" w:rsidTr="00CA6731">
        <w:tc>
          <w:tcPr>
            <w:tcW w:w="3192" w:type="dxa"/>
          </w:tcPr>
          <w:p w:rsidR="006C4EE7" w:rsidRPr="007F2222" w:rsidRDefault="00F74DD6" w:rsidP="00CA6731">
            <w:p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 xml:space="preserve">MARCH </w:t>
            </w:r>
            <w:r w:rsidR="006C4EE7" w:rsidRPr="007F2222">
              <w:rPr>
                <w:rFonts w:ascii="Times New Roman" w:eastAsia="Times New Roman" w:hAnsi="Times New Roman" w:cs="Times New Roman"/>
                <w:sz w:val="24"/>
                <w:szCs w:val="24"/>
              </w:rPr>
              <w:t xml:space="preserve"> </w:t>
            </w:r>
            <w:r w:rsidR="00FF6433">
              <w:rPr>
                <w:rFonts w:ascii="Times New Roman" w:eastAsia="Times New Roman" w:hAnsi="Times New Roman" w:cs="Times New Roman"/>
                <w:sz w:val="24"/>
                <w:szCs w:val="24"/>
              </w:rPr>
              <w:t xml:space="preserve">2014 </w:t>
            </w:r>
          </w:p>
        </w:tc>
        <w:tc>
          <w:tcPr>
            <w:tcW w:w="3192" w:type="dxa"/>
          </w:tcPr>
          <w:p w:rsidR="00FF6433" w:rsidRDefault="00FF6433" w:rsidP="00066358">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Finalization of CZ 2014 Monthly Plan </w:t>
            </w:r>
          </w:p>
          <w:p w:rsidR="00FF6433" w:rsidRDefault="00FF6433" w:rsidP="00066358">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Finalize list of CC/DRR partners for 2014</w:t>
            </w:r>
          </w:p>
          <w:p w:rsidR="00FF6433" w:rsidRDefault="0047036A" w:rsidP="00066358">
            <w:pPr>
              <w:pStyle w:val="ListParagraph"/>
              <w:numPr>
                <w:ilvl w:val="0"/>
                <w:numId w:val="16"/>
              </w:numPr>
              <w:rPr>
                <w:rFonts w:ascii="Times New Roman" w:eastAsia="Times New Roman" w:hAnsi="Times New Roman" w:cs="Times New Roman"/>
                <w:sz w:val="24"/>
                <w:szCs w:val="24"/>
              </w:rPr>
            </w:pPr>
            <w:r w:rsidRPr="00FF6433">
              <w:rPr>
                <w:rFonts w:ascii="Times New Roman" w:eastAsia="Times New Roman" w:hAnsi="Times New Roman" w:cs="Times New Roman"/>
                <w:sz w:val="24"/>
                <w:szCs w:val="24"/>
              </w:rPr>
              <w:t>Send information regarding CZ to all schools</w:t>
            </w:r>
            <w:r w:rsidR="00FF6433">
              <w:rPr>
                <w:rFonts w:ascii="Times New Roman" w:eastAsia="Times New Roman" w:hAnsi="Times New Roman" w:cs="Times New Roman"/>
                <w:sz w:val="24"/>
                <w:szCs w:val="24"/>
              </w:rPr>
              <w:t xml:space="preserve"> </w:t>
            </w:r>
          </w:p>
          <w:p w:rsidR="00F74DD6" w:rsidRDefault="00F74DD6" w:rsidP="00066358">
            <w:pPr>
              <w:pStyle w:val="ListParagraph"/>
              <w:numPr>
                <w:ilvl w:val="0"/>
                <w:numId w:val="16"/>
              </w:numPr>
              <w:rPr>
                <w:rFonts w:ascii="Times New Roman" w:eastAsia="Times New Roman" w:hAnsi="Times New Roman" w:cs="Times New Roman"/>
                <w:sz w:val="24"/>
                <w:szCs w:val="24"/>
              </w:rPr>
            </w:pPr>
            <w:r w:rsidRPr="00FF6433">
              <w:rPr>
                <w:rFonts w:ascii="Times New Roman" w:eastAsia="Times New Roman" w:hAnsi="Times New Roman" w:cs="Times New Roman"/>
                <w:sz w:val="24"/>
                <w:szCs w:val="24"/>
              </w:rPr>
              <w:t>Prepare</w:t>
            </w:r>
            <w:r w:rsidR="0047036A" w:rsidRPr="00FF6433">
              <w:rPr>
                <w:rFonts w:ascii="Times New Roman" w:eastAsia="Times New Roman" w:hAnsi="Times New Roman" w:cs="Times New Roman"/>
                <w:sz w:val="24"/>
                <w:szCs w:val="24"/>
              </w:rPr>
              <w:t xml:space="preserve"> and submit</w:t>
            </w:r>
            <w:r w:rsidRPr="00FF6433">
              <w:rPr>
                <w:rFonts w:ascii="Times New Roman" w:eastAsia="Times New Roman" w:hAnsi="Times New Roman" w:cs="Times New Roman"/>
                <w:sz w:val="24"/>
                <w:szCs w:val="24"/>
              </w:rPr>
              <w:t xml:space="preserve"> </w:t>
            </w:r>
            <w:r w:rsidR="00FF6433">
              <w:rPr>
                <w:rFonts w:ascii="Times New Roman" w:eastAsia="Times New Roman" w:hAnsi="Times New Roman" w:cs="Times New Roman"/>
                <w:sz w:val="24"/>
                <w:szCs w:val="24"/>
              </w:rPr>
              <w:t xml:space="preserve">donor-specific funding </w:t>
            </w:r>
            <w:r w:rsidRPr="00FF6433">
              <w:rPr>
                <w:rFonts w:ascii="Times New Roman" w:eastAsia="Times New Roman" w:hAnsi="Times New Roman" w:cs="Times New Roman"/>
                <w:sz w:val="24"/>
                <w:szCs w:val="24"/>
              </w:rPr>
              <w:t>proposal</w:t>
            </w:r>
            <w:r w:rsidR="00FF6433">
              <w:rPr>
                <w:rFonts w:ascii="Times New Roman" w:eastAsia="Times New Roman" w:hAnsi="Times New Roman" w:cs="Times New Roman"/>
                <w:sz w:val="24"/>
                <w:szCs w:val="24"/>
              </w:rPr>
              <w:t>s</w:t>
            </w:r>
            <w:r w:rsidRPr="00FF6433">
              <w:rPr>
                <w:rFonts w:ascii="Times New Roman" w:eastAsia="Times New Roman" w:hAnsi="Times New Roman" w:cs="Times New Roman"/>
                <w:sz w:val="24"/>
                <w:szCs w:val="24"/>
              </w:rPr>
              <w:t xml:space="preserve"> for </w:t>
            </w:r>
            <w:r w:rsidR="00FF6433">
              <w:rPr>
                <w:rFonts w:ascii="Times New Roman" w:eastAsia="Times New Roman" w:hAnsi="Times New Roman" w:cs="Times New Roman"/>
                <w:sz w:val="24"/>
                <w:szCs w:val="24"/>
              </w:rPr>
              <w:t xml:space="preserve">elements of </w:t>
            </w:r>
            <w:r w:rsidRPr="00FF6433">
              <w:rPr>
                <w:rFonts w:ascii="Times New Roman" w:eastAsia="Times New Roman" w:hAnsi="Times New Roman" w:cs="Times New Roman"/>
                <w:sz w:val="24"/>
                <w:szCs w:val="24"/>
              </w:rPr>
              <w:t xml:space="preserve">2014 Climate Zone </w:t>
            </w:r>
          </w:p>
          <w:p w:rsidR="00C54A4D" w:rsidRPr="00FF6433" w:rsidRDefault="00C54A4D" w:rsidP="00066358">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 an invitation letter to all Vanuatu partners requesting their submission of study materials </w:t>
            </w:r>
          </w:p>
        </w:tc>
        <w:tc>
          <w:tcPr>
            <w:tcW w:w="3192" w:type="dxa"/>
          </w:tcPr>
          <w:p w:rsidR="006C4EE7" w:rsidRPr="007F2222" w:rsidRDefault="00FF6433" w:rsidP="00CA67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 letters from DGs of Climate Change &amp; Education for development partners </w:t>
            </w:r>
          </w:p>
        </w:tc>
      </w:tr>
      <w:tr w:rsidR="006C4EE7" w:rsidRPr="007F2222" w:rsidTr="00CA6731">
        <w:tc>
          <w:tcPr>
            <w:tcW w:w="3192" w:type="dxa"/>
          </w:tcPr>
          <w:p w:rsidR="006C4EE7" w:rsidRPr="007F2222" w:rsidRDefault="006C4EE7" w:rsidP="00CA6731">
            <w:p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APRIL</w:t>
            </w:r>
            <w:r w:rsidR="00FF6433">
              <w:rPr>
                <w:rFonts w:ascii="Times New Roman" w:eastAsia="Times New Roman" w:hAnsi="Times New Roman" w:cs="Times New Roman"/>
                <w:sz w:val="24"/>
                <w:szCs w:val="24"/>
              </w:rPr>
              <w:t xml:space="preserve"> 2014</w:t>
            </w:r>
          </w:p>
          <w:p w:rsidR="006C4EE7" w:rsidRPr="007F2222" w:rsidRDefault="006C4EE7" w:rsidP="00F74DD6">
            <w:pPr>
              <w:ind w:left="720"/>
              <w:rPr>
                <w:rFonts w:ascii="Times New Roman" w:eastAsia="Times New Roman" w:hAnsi="Times New Roman" w:cs="Times New Roman"/>
                <w:sz w:val="24"/>
                <w:szCs w:val="24"/>
              </w:rPr>
            </w:pPr>
          </w:p>
          <w:p w:rsidR="006C4EE7" w:rsidRPr="007F2222" w:rsidRDefault="006C4EE7" w:rsidP="00FF6433">
            <w:pPr>
              <w:rPr>
                <w:rFonts w:ascii="Times New Roman" w:eastAsia="Times New Roman" w:hAnsi="Times New Roman" w:cs="Times New Roman"/>
                <w:sz w:val="24"/>
                <w:szCs w:val="24"/>
              </w:rPr>
            </w:pPr>
          </w:p>
        </w:tc>
        <w:tc>
          <w:tcPr>
            <w:tcW w:w="3192" w:type="dxa"/>
          </w:tcPr>
          <w:p w:rsidR="006C4EE7" w:rsidRPr="007F2222" w:rsidRDefault="006C4EE7" w:rsidP="00CA6731">
            <w:pPr>
              <w:rPr>
                <w:rFonts w:ascii="Times New Roman" w:eastAsia="Times New Roman" w:hAnsi="Times New Roman" w:cs="Times New Roman"/>
                <w:sz w:val="24"/>
                <w:szCs w:val="24"/>
              </w:rPr>
            </w:pPr>
          </w:p>
          <w:p w:rsidR="00C54A4D" w:rsidRDefault="00C54A4D" w:rsidP="00066358">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Hold public/partner briefing on Climate Zone on 7 April 2014 </w:t>
            </w:r>
          </w:p>
          <w:p w:rsidR="006C4EE7" w:rsidRPr="00C54A4D" w:rsidRDefault="00FF6433" w:rsidP="00C54A4D">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B65CE">
              <w:rPr>
                <w:rFonts w:ascii="Times New Roman" w:eastAsia="Times New Roman" w:hAnsi="Times New Roman" w:cs="Times New Roman"/>
                <w:sz w:val="24"/>
                <w:szCs w:val="24"/>
              </w:rPr>
              <w:t>ollect and c</w:t>
            </w:r>
            <w:r>
              <w:rPr>
                <w:rFonts w:ascii="Times New Roman" w:eastAsia="Times New Roman" w:hAnsi="Times New Roman" w:cs="Times New Roman"/>
                <w:sz w:val="24"/>
                <w:szCs w:val="24"/>
              </w:rPr>
              <w:t>ompile</w:t>
            </w:r>
            <w:r w:rsidR="00CB65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 new study materials </w:t>
            </w:r>
            <w:r w:rsidR="00CB65CE">
              <w:rPr>
                <w:rFonts w:ascii="Times New Roman" w:eastAsia="Times New Roman" w:hAnsi="Times New Roman" w:cs="Times New Roman"/>
                <w:sz w:val="24"/>
                <w:szCs w:val="24"/>
              </w:rPr>
              <w:t>(</w:t>
            </w:r>
            <w:r>
              <w:rPr>
                <w:rFonts w:ascii="Times New Roman" w:eastAsia="Times New Roman" w:hAnsi="Times New Roman" w:cs="Times New Roman"/>
                <w:sz w:val="24"/>
                <w:szCs w:val="24"/>
              </w:rPr>
              <w:t>submissions from partners</w:t>
            </w:r>
            <w:r w:rsidR="00CB65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3192" w:type="dxa"/>
          </w:tcPr>
          <w:p w:rsidR="00CB65CE" w:rsidRDefault="00CB65CE" w:rsidP="00CB65CE">
            <w:pPr>
              <w:rPr>
                <w:rFonts w:ascii="Times New Roman" w:eastAsia="Times New Roman" w:hAnsi="Times New Roman" w:cs="Times New Roman"/>
                <w:sz w:val="24"/>
                <w:szCs w:val="24"/>
              </w:rPr>
            </w:pPr>
          </w:p>
          <w:p w:rsidR="00F74DD6" w:rsidRPr="007F2222" w:rsidRDefault="00CB65CE" w:rsidP="00CB65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Must be a strong focus on finding French analogue study materials or materials that are already translated.  </w:t>
            </w:r>
          </w:p>
        </w:tc>
      </w:tr>
      <w:tr w:rsidR="006C4EE7" w:rsidRPr="007F2222" w:rsidTr="00CA6731">
        <w:tc>
          <w:tcPr>
            <w:tcW w:w="3192" w:type="dxa"/>
          </w:tcPr>
          <w:p w:rsidR="00CB65CE" w:rsidRDefault="006C4EE7" w:rsidP="00CB65CE">
            <w:p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MAY</w:t>
            </w:r>
            <w:r w:rsidR="00CB65CE">
              <w:rPr>
                <w:rFonts w:ascii="Times New Roman" w:eastAsia="Times New Roman" w:hAnsi="Times New Roman" w:cs="Times New Roman"/>
                <w:sz w:val="24"/>
                <w:szCs w:val="24"/>
              </w:rPr>
              <w:t xml:space="preserve"> 2014</w:t>
            </w:r>
          </w:p>
          <w:p w:rsidR="00CB65CE" w:rsidRDefault="00CB65CE" w:rsidP="00CB65CE">
            <w:pPr>
              <w:rPr>
                <w:rFonts w:ascii="Times New Roman" w:eastAsia="Times New Roman" w:hAnsi="Times New Roman" w:cs="Times New Roman"/>
                <w:sz w:val="24"/>
                <w:szCs w:val="24"/>
              </w:rPr>
            </w:pPr>
          </w:p>
          <w:p w:rsidR="00B97043" w:rsidRPr="007F2222" w:rsidRDefault="00B97043" w:rsidP="00B97043">
            <w:pPr>
              <w:rPr>
                <w:rFonts w:ascii="Times New Roman" w:eastAsia="Times New Roman" w:hAnsi="Times New Roman" w:cs="Times New Roman"/>
                <w:sz w:val="24"/>
                <w:szCs w:val="24"/>
              </w:rPr>
            </w:pPr>
          </w:p>
          <w:p w:rsidR="00B97043" w:rsidRPr="00CB65CE" w:rsidRDefault="00B97043" w:rsidP="0063142C">
            <w:pPr>
              <w:rPr>
                <w:rFonts w:ascii="Times New Roman" w:eastAsia="Times New Roman" w:hAnsi="Times New Roman" w:cs="Times New Roman"/>
                <w:sz w:val="24"/>
                <w:szCs w:val="24"/>
              </w:rPr>
            </w:pPr>
          </w:p>
        </w:tc>
        <w:tc>
          <w:tcPr>
            <w:tcW w:w="3192" w:type="dxa"/>
          </w:tcPr>
          <w:p w:rsidR="006C4EE7" w:rsidRPr="007F2222" w:rsidRDefault="006C4EE7" w:rsidP="00CA6731">
            <w:pPr>
              <w:rPr>
                <w:rFonts w:ascii="Times New Roman" w:eastAsia="Times New Roman" w:hAnsi="Times New Roman" w:cs="Times New Roman"/>
                <w:sz w:val="24"/>
                <w:szCs w:val="24"/>
              </w:rPr>
            </w:pPr>
          </w:p>
          <w:p w:rsidR="00C54A4D" w:rsidRDefault="00C54A4D" w:rsidP="00C54A4D">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Seek confirmation from all schools on their participation </w:t>
            </w:r>
            <w:r>
              <w:rPr>
                <w:rFonts w:ascii="Times New Roman" w:eastAsia="Times New Roman" w:hAnsi="Times New Roman" w:cs="Times New Roman"/>
                <w:sz w:val="24"/>
                <w:szCs w:val="24"/>
              </w:rPr>
              <w:t xml:space="preserve">by 15 May 2014 </w:t>
            </w:r>
          </w:p>
          <w:p w:rsidR="006C4EE7" w:rsidRDefault="00CB65CE" w:rsidP="00C54A4D">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Finalize study material packages for schools all confirmed schools </w:t>
            </w:r>
          </w:p>
          <w:p w:rsidR="00C54A4D" w:rsidRPr="007F2222" w:rsidRDefault="00C54A4D" w:rsidP="00C54A4D">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Seek NAB IEC endorsement of study material package </w:t>
            </w:r>
          </w:p>
          <w:p w:rsidR="006C4EE7" w:rsidRPr="007F2222" w:rsidRDefault="006C4EE7" w:rsidP="00CA6731">
            <w:pPr>
              <w:rPr>
                <w:rFonts w:ascii="Times New Roman" w:eastAsia="Times New Roman" w:hAnsi="Times New Roman" w:cs="Times New Roman"/>
                <w:sz w:val="24"/>
                <w:szCs w:val="24"/>
              </w:rPr>
            </w:pPr>
          </w:p>
        </w:tc>
        <w:tc>
          <w:tcPr>
            <w:tcW w:w="3192" w:type="dxa"/>
          </w:tcPr>
          <w:p w:rsidR="006C4EE7" w:rsidRPr="007F2222" w:rsidRDefault="006C4EE7" w:rsidP="00CA6731">
            <w:pPr>
              <w:rPr>
                <w:rFonts w:ascii="Times New Roman" w:eastAsia="Times New Roman" w:hAnsi="Times New Roman" w:cs="Times New Roman"/>
                <w:sz w:val="24"/>
                <w:szCs w:val="24"/>
              </w:rPr>
            </w:pPr>
          </w:p>
          <w:p w:rsidR="006C4EE7" w:rsidRDefault="00CB65CE" w:rsidP="00CA6731">
            <w:pPr>
              <w:rPr>
                <w:rFonts w:ascii="Times New Roman" w:eastAsia="Times New Roman" w:hAnsi="Times New Roman" w:cs="Times New Roman"/>
                <w:sz w:val="24"/>
                <w:szCs w:val="24"/>
              </w:rPr>
            </w:pPr>
            <w:r>
              <w:rPr>
                <w:rFonts w:ascii="Times New Roman" w:eastAsia="Times New Roman" w:hAnsi="Times New Roman" w:cs="Times New Roman"/>
                <w:sz w:val="24"/>
                <w:szCs w:val="24"/>
              </w:rPr>
              <w:t>CD</w:t>
            </w:r>
            <w:r w:rsidR="006C4EE7" w:rsidRPr="007F2222">
              <w:rPr>
                <w:rFonts w:ascii="Times New Roman" w:eastAsia="Times New Roman" w:hAnsi="Times New Roman" w:cs="Times New Roman"/>
                <w:sz w:val="24"/>
                <w:szCs w:val="24"/>
              </w:rPr>
              <w:t xml:space="preserve"> and hard copies</w:t>
            </w:r>
            <w:r w:rsidR="00F74DD6" w:rsidRPr="007F2222">
              <w:rPr>
                <w:rFonts w:ascii="Times New Roman" w:eastAsia="Times New Roman" w:hAnsi="Times New Roman" w:cs="Times New Roman"/>
                <w:sz w:val="24"/>
                <w:szCs w:val="24"/>
              </w:rPr>
              <w:t xml:space="preserve"> of study material </w:t>
            </w:r>
            <w:r>
              <w:rPr>
                <w:rFonts w:ascii="Times New Roman" w:eastAsia="Times New Roman" w:hAnsi="Times New Roman" w:cs="Times New Roman"/>
                <w:sz w:val="24"/>
                <w:szCs w:val="24"/>
              </w:rPr>
              <w:t>must be a part of the package</w:t>
            </w:r>
          </w:p>
          <w:p w:rsidR="0063142C" w:rsidRDefault="0063142C" w:rsidP="00CA6731">
            <w:pPr>
              <w:rPr>
                <w:rFonts w:ascii="Times New Roman" w:eastAsia="Times New Roman" w:hAnsi="Times New Roman" w:cs="Times New Roman"/>
                <w:sz w:val="24"/>
                <w:szCs w:val="24"/>
              </w:rPr>
            </w:pPr>
          </w:p>
          <w:p w:rsidR="0063142C" w:rsidRPr="007F2222" w:rsidRDefault="0063142C" w:rsidP="00CA67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weeks school holiday </w:t>
            </w:r>
          </w:p>
        </w:tc>
      </w:tr>
      <w:tr w:rsidR="006C4EE7" w:rsidRPr="007F2222" w:rsidTr="00CA6731">
        <w:tc>
          <w:tcPr>
            <w:tcW w:w="3192" w:type="dxa"/>
          </w:tcPr>
          <w:p w:rsidR="006C4EE7" w:rsidRPr="007F2222" w:rsidRDefault="006C4EE7" w:rsidP="00CA6731">
            <w:p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JUNE</w:t>
            </w:r>
            <w:r w:rsidR="0063142C">
              <w:rPr>
                <w:rFonts w:ascii="Times New Roman" w:eastAsia="Times New Roman" w:hAnsi="Times New Roman" w:cs="Times New Roman"/>
                <w:sz w:val="24"/>
                <w:szCs w:val="24"/>
              </w:rPr>
              <w:t xml:space="preserve"> 2014</w:t>
            </w:r>
          </w:p>
          <w:p w:rsidR="006C4EE7" w:rsidRPr="007F2222" w:rsidRDefault="006C4EE7" w:rsidP="00066358">
            <w:pPr>
              <w:numPr>
                <w:ilvl w:val="0"/>
                <w:numId w:val="6"/>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Week 1-2</w:t>
            </w:r>
          </w:p>
          <w:p w:rsidR="006C4EE7" w:rsidRDefault="006C4EE7" w:rsidP="00CA6731">
            <w:pPr>
              <w:rPr>
                <w:rFonts w:ascii="Times New Roman" w:eastAsia="Times New Roman" w:hAnsi="Times New Roman" w:cs="Times New Roman"/>
                <w:sz w:val="24"/>
                <w:szCs w:val="24"/>
              </w:rPr>
            </w:pPr>
          </w:p>
          <w:p w:rsidR="00CB65CE" w:rsidRDefault="00CB65CE" w:rsidP="00CA6731">
            <w:pPr>
              <w:rPr>
                <w:rFonts w:ascii="Times New Roman" w:eastAsia="Times New Roman" w:hAnsi="Times New Roman" w:cs="Times New Roman"/>
                <w:sz w:val="24"/>
                <w:szCs w:val="24"/>
              </w:rPr>
            </w:pPr>
          </w:p>
          <w:p w:rsidR="00CB65CE" w:rsidRPr="007F2222" w:rsidRDefault="00CB65CE" w:rsidP="00CA6731">
            <w:pPr>
              <w:rPr>
                <w:rFonts w:ascii="Times New Roman" w:eastAsia="Times New Roman" w:hAnsi="Times New Roman" w:cs="Times New Roman"/>
                <w:sz w:val="24"/>
                <w:szCs w:val="24"/>
              </w:rPr>
            </w:pPr>
          </w:p>
          <w:p w:rsidR="006C4EE7" w:rsidRPr="007F2222" w:rsidRDefault="006C4EE7" w:rsidP="00066358">
            <w:pPr>
              <w:numPr>
                <w:ilvl w:val="0"/>
                <w:numId w:val="6"/>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lastRenderedPageBreak/>
              <w:t>Week 3</w:t>
            </w:r>
            <w:r w:rsidR="0004733B">
              <w:rPr>
                <w:rFonts w:ascii="Times New Roman" w:eastAsia="Times New Roman" w:hAnsi="Times New Roman" w:cs="Times New Roman"/>
                <w:sz w:val="24"/>
                <w:szCs w:val="24"/>
              </w:rPr>
              <w:t>-4</w:t>
            </w:r>
          </w:p>
        </w:tc>
        <w:tc>
          <w:tcPr>
            <w:tcW w:w="3192" w:type="dxa"/>
          </w:tcPr>
          <w:p w:rsidR="006C4EE7" w:rsidRPr="007F2222" w:rsidRDefault="006C4EE7" w:rsidP="00CA6731">
            <w:pPr>
              <w:rPr>
                <w:rFonts w:ascii="Times New Roman" w:eastAsia="Times New Roman" w:hAnsi="Times New Roman" w:cs="Times New Roman"/>
                <w:sz w:val="24"/>
                <w:szCs w:val="24"/>
              </w:rPr>
            </w:pPr>
          </w:p>
          <w:p w:rsidR="00CB65CE" w:rsidRDefault="00CB65CE" w:rsidP="00066358">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Send hard and soft copies of study materials to school principals and PEOs</w:t>
            </w:r>
          </w:p>
          <w:p w:rsidR="006C4EE7" w:rsidRPr="00CB65CE" w:rsidRDefault="00CB65CE" w:rsidP="00066358">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Begin question development with </w:t>
            </w:r>
            <w:proofErr w:type="spellStart"/>
            <w:r>
              <w:rPr>
                <w:rFonts w:ascii="Times New Roman" w:eastAsia="Times New Roman" w:hAnsi="Times New Roman" w:cs="Times New Roman"/>
                <w:sz w:val="24"/>
                <w:szCs w:val="24"/>
              </w:rPr>
              <w:t>MoE</w:t>
            </w:r>
            <w:proofErr w:type="spellEnd"/>
            <w:r>
              <w:rPr>
                <w:rFonts w:ascii="Times New Roman" w:eastAsia="Times New Roman" w:hAnsi="Times New Roman" w:cs="Times New Roman"/>
                <w:sz w:val="24"/>
                <w:szCs w:val="24"/>
              </w:rPr>
              <w:t xml:space="preserve"> and partners </w:t>
            </w:r>
          </w:p>
          <w:p w:rsidR="006C4EE7" w:rsidRPr="007F2222" w:rsidRDefault="006C4EE7" w:rsidP="00CA6731">
            <w:pPr>
              <w:rPr>
                <w:rFonts w:ascii="Times New Roman" w:eastAsia="Times New Roman" w:hAnsi="Times New Roman" w:cs="Times New Roman"/>
                <w:sz w:val="24"/>
                <w:szCs w:val="24"/>
              </w:rPr>
            </w:pPr>
          </w:p>
          <w:p w:rsidR="006C4EE7" w:rsidRPr="007F2222" w:rsidRDefault="006C4EE7" w:rsidP="00CA6731">
            <w:pPr>
              <w:rPr>
                <w:rFonts w:ascii="Times New Roman" w:eastAsia="Times New Roman" w:hAnsi="Times New Roman" w:cs="Times New Roman"/>
                <w:sz w:val="24"/>
                <w:szCs w:val="24"/>
              </w:rPr>
            </w:pPr>
          </w:p>
        </w:tc>
        <w:tc>
          <w:tcPr>
            <w:tcW w:w="3192" w:type="dxa"/>
          </w:tcPr>
          <w:p w:rsidR="006C4EE7" w:rsidRDefault="006C4EE7" w:rsidP="00CA6731">
            <w:pPr>
              <w:rPr>
                <w:rFonts w:ascii="Times New Roman" w:eastAsia="Times New Roman" w:hAnsi="Times New Roman" w:cs="Times New Roman"/>
                <w:sz w:val="24"/>
                <w:szCs w:val="24"/>
              </w:rPr>
            </w:pPr>
          </w:p>
          <w:p w:rsidR="00CB65CE" w:rsidRPr="007F2222" w:rsidRDefault="00CB65CE" w:rsidP="00CB65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Questions should be based on the study materials, and be useful for both the written test and final live competition.  </w:t>
            </w:r>
          </w:p>
        </w:tc>
      </w:tr>
      <w:tr w:rsidR="006C4EE7" w:rsidRPr="007F2222" w:rsidTr="00F74DD6">
        <w:trPr>
          <w:trHeight w:val="1430"/>
        </w:trPr>
        <w:tc>
          <w:tcPr>
            <w:tcW w:w="3192" w:type="dxa"/>
          </w:tcPr>
          <w:p w:rsidR="006C4EE7" w:rsidRPr="007F2222" w:rsidRDefault="006C4EE7" w:rsidP="00CA6731">
            <w:p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lastRenderedPageBreak/>
              <w:t>JULY</w:t>
            </w:r>
            <w:r w:rsidR="0063142C">
              <w:rPr>
                <w:rFonts w:ascii="Times New Roman" w:eastAsia="Times New Roman" w:hAnsi="Times New Roman" w:cs="Times New Roman"/>
                <w:sz w:val="24"/>
                <w:szCs w:val="24"/>
              </w:rPr>
              <w:t xml:space="preserve"> 2014</w:t>
            </w:r>
          </w:p>
          <w:p w:rsidR="006C4EE7" w:rsidRPr="007F2222" w:rsidRDefault="006C4EE7" w:rsidP="00066358">
            <w:pPr>
              <w:numPr>
                <w:ilvl w:val="0"/>
                <w:numId w:val="7"/>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Week 1</w:t>
            </w:r>
          </w:p>
          <w:p w:rsidR="006C4EE7" w:rsidRPr="007F2222" w:rsidRDefault="006C4EE7" w:rsidP="00CA6731">
            <w:pPr>
              <w:rPr>
                <w:rFonts w:ascii="Times New Roman" w:eastAsia="Times New Roman" w:hAnsi="Times New Roman" w:cs="Times New Roman"/>
                <w:sz w:val="24"/>
                <w:szCs w:val="24"/>
              </w:rPr>
            </w:pPr>
          </w:p>
          <w:p w:rsidR="006C4EE7" w:rsidRPr="007F2222" w:rsidRDefault="006C4EE7" w:rsidP="00066358">
            <w:pPr>
              <w:numPr>
                <w:ilvl w:val="0"/>
                <w:numId w:val="7"/>
              </w:num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Week 2-3</w:t>
            </w:r>
          </w:p>
        </w:tc>
        <w:tc>
          <w:tcPr>
            <w:tcW w:w="3192" w:type="dxa"/>
          </w:tcPr>
          <w:p w:rsidR="006C4EE7" w:rsidRPr="007F2222" w:rsidRDefault="006C4EE7" w:rsidP="00CA6731">
            <w:pPr>
              <w:rPr>
                <w:rFonts w:ascii="Times New Roman" w:eastAsia="Times New Roman" w:hAnsi="Times New Roman" w:cs="Times New Roman"/>
                <w:sz w:val="24"/>
                <w:szCs w:val="24"/>
              </w:rPr>
            </w:pPr>
          </w:p>
          <w:p w:rsidR="006C4EE7" w:rsidRPr="0004733B" w:rsidRDefault="0047036A" w:rsidP="00066358">
            <w:pPr>
              <w:pStyle w:val="ListParagraph"/>
              <w:numPr>
                <w:ilvl w:val="0"/>
                <w:numId w:val="7"/>
              </w:numPr>
              <w:rPr>
                <w:rFonts w:ascii="Times New Roman" w:eastAsia="Times New Roman" w:hAnsi="Times New Roman" w:cs="Times New Roman"/>
                <w:sz w:val="24"/>
                <w:szCs w:val="24"/>
              </w:rPr>
            </w:pPr>
            <w:r w:rsidRPr="0004733B">
              <w:rPr>
                <w:rFonts w:ascii="Times New Roman" w:eastAsia="Times New Roman" w:hAnsi="Times New Roman" w:cs="Times New Roman"/>
                <w:sz w:val="24"/>
                <w:szCs w:val="24"/>
              </w:rPr>
              <w:t xml:space="preserve">Preparation and </w:t>
            </w:r>
            <w:r w:rsidR="0004733B">
              <w:rPr>
                <w:rFonts w:ascii="Times New Roman" w:eastAsia="Times New Roman" w:hAnsi="Times New Roman" w:cs="Times New Roman"/>
                <w:sz w:val="24"/>
                <w:szCs w:val="24"/>
              </w:rPr>
              <w:t xml:space="preserve">logistical </w:t>
            </w:r>
            <w:r w:rsidRPr="0004733B">
              <w:rPr>
                <w:rFonts w:ascii="Times New Roman" w:eastAsia="Times New Roman" w:hAnsi="Times New Roman" w:cs="Times New Roman"/>
                <w:sz w:val="24"/>
                <w:szCs w:val="24"/>
              </w:rPr>
              <w:t>arrangements</w:t>
            </w:r>
            <w:r w:rsidR="0004733B">
              <w:rPr>
                <w:rFonts w:ascii="Times New Roman" w:eastAsia="Times New Roman" w:hAnsi="Times New Roman" w:cs="Times New Roman"/>
                <w:sz w:val="24"/>
                <w:szCs w:val="24"/>
              </w:rPr>
              <w:t xml:space="preserve"> made for the written tests (venue, PEO proctors, </w:t>
            </w:r>
            <w:proofErr w:type="spellStart"/>
            <w:r w:rsidR="0004733B">
              <w:rPr>
                <w:rFonts w:ascii="Times New Roman" w:eastAsia="Times New Roman" w:hAnsi="Times New Roman" w:cs="Times New Roman"/>
                <w:sz w:val="24"/>
                <w:szCs w:val="24"/>
              </w:rPr>
              <w:t>etc</w:t>
            </w:r>
            <w:proofErr w:type="spellEnd"/>
            <w:r w:rsidR="0004733B">
              <w:rPr>
                <w:rFonts w:ascii="Times New Roman" w:eastAsia="Times New Roman" w:hAnsi="Times New Roman" w:cs="Times New Roman"/>
                <w:sz w:val="24"/>
                <w:szCs w:val="24"/>
              </w:rPr>
              <w:t>)</w:t>
            </w:r>
          </w:p>
          <w:p w:rsidR="00B97043" w:rsidRPr="007F2222" w:rsidRDefault="00B97043" w:rsidP="00CA6731">
            <w:pPr>
              <w:rPr>
                <w:rFonts w:ascii="Times New Roman" w:eastAsia="Times New Roman" w:hAnsi="Times New Roman" w:cs="Times New Roman"/>
                <w:sz w:val="24"/>
                <w:szCs w:val="24"/>
              </w:rPr>
            </w:pPr>
          </w:p>
          <w:p w:rsidR="00B97043" w:rsidRPr="0004733B" w:rsidRDefault="0004733B" w:rsidP="00066358">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Written exams are sent to PEOs well in advance of the exam date. </w:t>
            </w:r>
            <w:r w:rsidR="00226EF9" w:rsidRPr="0004733B">
              <w:rPr>
                <w:rFonts w:ascii="Times New Roman" w:eastAsia="Times New Roman" w:hAnsi="Times New Roman" w:cs="Times New Roman"/>
                <w:sz w:val="24"/>
                <w:szCs w:val="24"/>
              </w:rPr>
              <w:t xml:space="preserve"> </w:t>
            </w:r>
          </w:p>
        </w:tc>
        <w:tc>
          <w:tcPr>
            <w:tcW w:w="3192" w:type="dxa"/>
          </w:tcPr>
          <w:p w:rsidR="006C4EE7" w:rsidRDefault="006C4EE7" w:rsidP="00CA6731">
            <w:pPr>
              <w:rPr>
                <w:rFonts w:ascii="Times New Roman" w:eastAsia="Times New Roman" w:hAnsi="Times New Roman" w:cs="Times New Roman"/>
                <w:sz w:val="24"/>
                <w:szCs w:val="24"/>
              </w:rPr>
            </w:pPr>
          </w:p>
          <w:p w:rsidR="0004733B" w:rsidRPr="007F2222" w:rsidRDefault="0004733B" w:rsidP="00CA67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PEOs should be provided with travel allowances, and refreshments provided to students on the day of the written exam.  </w:t>
            </w:r>
          </w:p>
        </w:tc>
      </w:tr>
      <w:tr w:rsidR="006C4EE7" w:rsidRPr="007F2222" w:rsidTr="00CA6731">
        <w:tc>
          <w:tcPr>
            <w:tcW w:w="3192" w:type="dxa"/>
          </w:tcPr>
          <w:p w:rsidR="006C4EE7" w:rsidRPr="007F2222" w:rsidRDefault="006C4EE7" w:rsidP="00CA6731">
            <w:p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AUGUST</w:t>
            </w:r>
            <w:r w:rsidR="0063142C">
              <w:rPr>
                <w:rFonts w:ascii="Times New Roman" w:eastAsia="Times New Roman" w:hAnsi="Times New Roman" w:cs="Times New Roman"/>
                <w:sz w:val="24"/>
                <w:szCs w:val="24"/>
              </w:rPr>
              <w:t xml:space="preserve"> 2014</w:t>
            </w:r>
          </w:p>
          <w:p w:rsidR="0063142C" w:rsidRDefault="0063142C" w:rsidP="00066358">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p>
          <w:p w:rsidR="0063142C" w:rsidRDefault="0063142C" w:rsidP="0063142C">
            <w:pPr>
              <w:ind w:left="720"/>
              <w:rPr>
                <w:rFonts w:ascii="Times New Roman" w:eastAsia="Times New Roman" w:hAnsi="Times New Roman" w:cs="Times New Roman"/>
                <w:sz w:val="24"/>
                <w:szCs w:val="24"/>
              </w:rPr>
            </w:pPr>
          </w:p>
          <w:p w:rsidR="0063142C" w:rsidRDefault="0063142C" w:rsidP="0063142C">
            <w:pPr>
              <w:ind w:left="720"/>
              <w:rPr>
                <w:rFonts w:ascii="Times New Roman" w:eastAsia="Times New Roman" w:hAnsi="Times New Roman" w:cs="Times New Roman"/>
                <w:sz w:val="24"/>
                <w:szCs w:val="24"/>
              </w:rPr>
            </w:pPr>
          </w:p>
          <w:p w:rsidR="00B97043" w:rsidRDefault="0063142C" w:rsidP="00066358">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2 </w:t>
            </w:r>
          </w:p>
          <w:p w:rsidR="0063142C" w:rsidRDefault="0063142C" w:rsidP="0063142C">
            <w:pPr>
              <w:rPr>
                <w:rFonts w:ascii="Times New Roman" w:eastAsia="Times New Roman" w:hAnsi="Times New Roman" w:cs="Times New Roman"/>
                <w:sz w:val="24"/>
                <w:szCs w:val="24"/>
              </w:rPr>
            </w:pPr>
          </w:p>
          <w:p w:rsidR="0063142C" w:rsidRDefault="0063142C" w:rsidP="0063142C">
            <w:pPr>
              <w:rPr>
                <w:rFonts w:ascii="Times New Roman" w:eastAsia="Times New Roman" w:hAnsi="Times New Roman" w:cs="Times New Roman"/>
                <w:sz w:val="24"/>
                <w:szCs w:val="24"/>
              </w:rPr>
            </w:pPr>
          </w:p>
          <w:p w:rsidR="0063142C" w:rsidRPr="0063142C" w:rsidRDefault="0063142C" w:rsidP="0063142C">
            <w:pPr>
              <w:rPr>
                <w:rFonts w:ascii="Times New Roman" w:eastAsia="Times New Roman" w:hAnsi="Times New Roman" w:cs="Times New Roman"/>
                <w:sz w:val="24"/>
                <w:szCs w:val="24"/>
              </w:rPr>
            </w:pPr>
          </w:p>
        </w:tc>
        <w:tc>
          <w:tcPr>
            <w:tcW w:w="3192" w:type="dxa"/>
          </w:tcPr>
          <w:p w:rsidR="0063142C" w:rsidRPr="0063142C" w:rsidRDefault="0063142C" w:rsidP="0063142C">
            <w:pPr>
              <w:rPr>
                <w:rFonts w:ascii="Times New Roman" w:eastAsia="Times New Roman" w:hAnsi="Times New Roman" w:cs="Times New Roman"/>
                <w:sz w:val="24"/>
                <w:szCs w:val="24"/>
              </w:rPr>
            </w:pPr>
          </w:p>
          <w:p w:rsidR="0047036A" w:rsidRPr="0004733B" w:rsidRDefault="0047036A" w:rsidP="00066358">
            <w:pPr>
              <w:pStyle w:val="ListParagraph"/>
              <w:numPr>
                <w:ilvl w:val="0"/>
                <w:numId w:val="8"/>
              </w:numPr>
              <w:rPr>
                <w:rFonts w:ascii="Times New Roman" w:eastAsia="Times New Roman" w:hAnsi="Times New Roman" w:cs="Times New Roman"/>
                <w:sz w:val="24"/>
                <w:szCs w:val="24"/>
              </w:rPr>
            </w:pPr>
            <w:r w:rsidRPr="0004733B">
              <w:rPr>
                <w:rFonts w:ascii="Times New Roman" w:eastAsia="Times New Roman" w:hAnsi="Times New Roman" w:cs="Times New Roman"/>
                <w:sz w:val="24"/>
                <w:szCs w:val="24"/>
              </w:rPr>
              <w:t xml:space="preserve">Siting of the written qualification test </w:t>
            </w:r>
          </w:p>
          <w:p w:rsidR="006C4EE7" w:rsidRPr="007F2222" w:rsidRDefault="006C4EE7" w:rsidP="0004733B">
            <w:pPr>
              <w:ind w:firstLine="60"/>
              <w:rPr>
                <w:rFonts w:ascii="Times New Roman" w:eastAsia="Times New Roman" w:hAnsi="Times New Roman" w:cs="Times New Roman"/>
                <w:sz w:val="24"/>
                <w:szCs w:val="24"/>
              </w:rPr>
            </w:pPr>
          </w:p>
          <w:p w:rsidR="006C4EE7" w:rsidRPr="00C54A4D" w:rsidRDefault="00226EF9" w:rsidP="0063142C">
            <w:pPr>
              <w:pStyle w:val="ListParagraph"/>
              <w:numPr>
                <w:ilvl w:val="0"/>
                <w:numId w:val="8"/>
              </w:numPr>
              <w:rPr>
                <w:rFonts w:ascii="Times New Roman" w:eastAsia="Times New Roman" w:hAnsi="Times New Roman" w:cs="Times New Roman"/>
                <w:sz w:val="24"/>
                <w:szCs w:val="24"/>
              </w:rPr>
            </w:pPr>
            <w:r w:rsidRPr="00C54A4D">
              <w:rPr>
                <w:rFonts w:ascii="Times New Roman" w:eastAsia="Times New Roman" w:hAnsi="Times New Roman" w:cs="Times New Roman"/>
                <w:sz w:val="24"/>
                <w:szCs w:val="24"/>
              </w:rPr>
              <w:t>Ma</w:t>
            </w:r>
            <w:r w:rsidR="0063142C" w:rsidRPr="00C54A4D">
              <w:rPr>
                <w:rFonts w:ascii="Times New Roman" w:eastAsia="Times New Roman" w:hAnsi="Times New Roman" w:cs="Times New Roman"/>
                <w:sz w:val="24"/>
                <w:szCs w:val="24"/>
              </w:rPr>
              <w:t>r</w:t>
            </w:r>
            <w:r w:rsidRPr="00C54A4D">
              <w:rPr>
                <w:rFonts w:ascii="Times New Roman" w:eastAsia="Times New Roman" w:hAnsi="Times New Roman" w:cs="Times New Roman"/>
                <w:sz w:val="24"/>
                <w:szCs w:val="24"/>
              </w:rPr>
              <w:t>king</w:t>
            </w:r>
            <w:r w:rsidR="0063142C" w:rsidRPr="00C54A4D">
              <w:rPr>
                <w:rFonts w:ascii="Times New Roman" w:eastAsia="Times New Roman" w:hAnsi="Times New Roman" w:cs="Times New Roman"/>
                <w:sz w:val="24"/>
                <w:szCs w:val="24"/>
              </w:rPr>
              <w:t xml:space="preserve"> of written exams</w:t>
            </w:r>
            <w:r w:rsidR="00C54A4D">
              <w:rPr>
                <w:rFonts w:ascii="Times New Roman" w:eastAsia="Times New Roman" w:hAnsi="Times New Roman" w:cs="Times New Roman"/>
                <w:sz w:val="24"/>
                <w:szCs w:val="24"/>
              </w:rPr>
              <w:t xml:space="preserve"> and </w:t>
            </w:r>
            <w:r w:rsidR="0063142C" w:rsidRPr="00C54A4D">
              <w:rPr>
                <w:rFonts w:ascii="Times New Roman" w:eastAsia="Times New Roman" w:hAnsi="Times New Roman" w:cs="Times New Roman"/>
                <w:sz w:val="24"/>
                <w:szCs w:val="24"/>
              </w:rPr>
              <w:t>Selection of Fina</w:t>
            </w:r>
            <w:r w:rsidR="00C54A4D">
              <w:rPr>
                <w:rFonts w:ascii="Times New Roman" w:eastAsia="Times New Roman" w:hAnsi="Times New Roman" w:cs="Times New Roman"/>
                <w:sz w:val="24"/>
                <w:szCs w:val="24"/>
              </w:rPr>
              <w:t>list schools from each province</w:t>
            </w:r>
          </w:p>
        </w:tc>
        <w:tc>
          <w:tcPr>
            <w:tcW w:w="3192" w:type="dxa"/>
          </w:tcPr>
          <w:p w:rsidR="0063142C" w:rsidRDefault="0063142C" w:rsidP="00CA6731">
            <w:pPr>
              <w:rPr>
                <w:rFonts w:ascii="Times New Roman" w:eastAsia="Times New Roman" w:hAnsi="Times New Roman" w:cs="Times New Roman"/>
                <w:sz w:val="24"/>
                <w:szCs w:val="24"/>
              </w:rPr>
            </w:pPr>
          </w:p>
          <w:p w:rsidR="0063142C" w:rsidRDefault="0063142C" w:rsidP="00CA6731">
            <w:pPr>
              <w:rPr>
                <w:rFonts w:ascii="Times New Roman" w:eastAsia="Times New Roman" w:hAnsi="Times New Roman" w:cs="Times New Roman"/>
                <w:sz w:val="24"/>
                <w:szCs w:val="24"/>
              </w:rPr>
            </w:pPr>
          </w:p>
          <w:p w:rsidR="006C4EE7" w:rsidRPr="007F2222" w:rsidRDefault="0063142C" w:rsidP="00CA67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Holidays 18-29 August </w:t>
            </w:r>
          </w:p>
        </w:tc>
      </w:tr>
      <w:tr w:rsidR="006C4EE7" w:rsidRPr="007F2222" w:rsidTr="00CA6731">
        <w:tc>
          <w:tcPr>
            <w:tcW w:w="3192" w:type="dxa"/>
          </w:tcPr>
          <w:p w:rsidR="006C4EE7" w:rsidRPr="007F2222" w:rsidRDefault="006C4EE7" w:rsidP="00CA6731">
            <w:p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SEPTEMBER</w:t>
            </w:r>
            <w:r w:rsidR="0063142C">
              <w:rPr>
                <w:rFonts w:ascii="Times New Roman" w:eastAsia="Times New Roman" w:hAnsi="Times New Roman" w:cs="Times New Roman"/>
                <w:sz w:val="24"/>
                <w:szCs w:val="24"/>
              </w:rPr>
              <w:t xml:space="preserve"> 2014</w:t>
            </w:r>
          </w:p>
          <w:p w:rsidR="006C4EE7" w:rsidRPr="007F2222" w:rsidRDefault="006C4EE7" w:rsidP="00CA6731">
            <w:pPr>
              <w:rPr>
                <w:rFonts w:ascii="Times New Roman" w:eastAsia="Times New Roman" w:hAnsi="Times New Roman" w:cs="Times New Roman"/>
                <w:sz w:val="24"/>
                <w:szCs w:val="24"/>
              </w:rPr>
            </w:pPr>
          </w:p>
          <w:p w:rsidR="006C4EE7" w:rsidRPr="007F2222" w:rsidRDefault="006C4EE7" w:rsidP="00CA6731">
            <w:pPr>
              <w:rPr>
                <w:rFonts w:ascii="Times New Roman" w:eastAsia="Times New Roman" w:hAnsi="Times New Roman" w:cs="Times New Roman"/>
                <w:sz w:val="24"/>
                <w:szCs w:val="24"/>
              </w:rPr>
            </w:pPr>
          </w:p>
        </w:tc>
        <w:tc>
          <w:tcPr>
            <w:tcW w:w="3192" w:type="dxa"/>
          </w:tcPr>
          <w:p w:rsidR="0063142C" w:rsidRDefault="0063142C" w:rsidP="00066358">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Notification of finalist schools </w:t>
            </w:r>
          </w:p>
          <w:p w:rsidR="0063142C" w:rsidRPr="0004733B" w:rsidRDefault="0063142C" w:rsidP="00066358">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Communication with finalist schools regarding logistics and preparation.  </w:t>
            </w:r>
          </w:p>
          <w:p w:rsidR="00B97043" w:rsidRPr="0063142C" w:rsidRDefault="0063142C" w:rsidP="00066358">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Undertake logistical arrangements (book flights, hotels, prepare per diems, studio confirmation etc.)</w:t>
            </w:r>
          </w:p>
          <w:p w:rsidR="00152991" w:rsidRPr="0063142C" w:rsidRDefault="00152991" w:rsidP="0063142C">
            <w:pPr>
              <w:ind w:left="360"/>
              <w:rPr>
                <w:rFonts w:ascii="Times New Roman" w:eastAsia="Times New Roman" w:hAnsi="Times New Roman" w:cs="Times New Roman"/>
                <w:sz w:val="24"/>
                <w:szCs w:val="24"/>
              </w:rPr>
            </w:pPr>
          </w:p>
        </w:tc>
        <w:tc>
          <w:tcPr>
            <w:tcW w:w="3192" w:type="dxa"/>
          </w:tcPr>
          <w:p w:rsidR="0063142C" w:rsidRPr="007F2222" w:rsidRDefault="0063142C" w:rsidP="00CA67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Logistical </w:t>
            </w:r>
            <w:r w:rsidR="00C54A4D">
              <w:rPr>
                <w:rFonts w:ascii="Times New Roman" w:eastAsia="Times New Roman" w:hAnsi="Times New Roman" w:cs="Times New Roman"/>
                <w:sz w:val="24"/>
                <w:szCs w:val="24"/>
              </w:rPr>
              <w:t>arrangements</w:t>
            </w:r>
            <w:r>
              <w:rPr>
                <w:rFonts w:ascii="Times New Roman" w:eastAsia="Times New Roman" w:hAnsi="Times New Roman" w:cs="Times New Roman"/>
                <w:sz w:val="24"/>
                <w:szCs w:val="24"/>
              </w:rPr>
              <w:t xml:space="preserve"> should begin for the final competition well in advance </w:t>
            </w:r>
          </w:p>
        </w:tc>
      </w:tr>
      <w:tr w:rsidR="006C4EE7" w:rsidRPr="007F2222" w:rsidTr="00F74DD6">
        <w:trPr>
          <w:trHeight w:val="1187"/>
        </w:trPr>
        <w:tc>
          <w:tcPr>
            <w:tcW w:w="3192" w:type="dxa"/>
          </w:tcPr>
          <w:p w:rsidR="006C4EE7" w:rsidRPr="0063142C" w:rsidRDefault="006C4EE7" w:rsidP="00F74DD6">
            <w:pPr>
              <w:rPr>
                <w:rFonts w:ascii="Times New Roman" w:eastAsia="Times New Roman" w:hAnsi="Times New Roman" w:cs="Times New Roman"/>
                <w:sz w:val="24"/>
                <w:szCs w:val="24"/>
              </w:rPr>
            </w:pPr>
            <w:r w:rsidRPr="0063142C">
              <w:rPr>
                <w:rFonts w:ascii="Times New Roman" w:eastAsia="Times New Roman" w:hAnsi="Times New Roman" w:cs="Times New Roman"/>
                <w:sz w:val="24"/>
                <w:szCs w:val="24"/>
              </w:rPr>
              <w:t>OCTOBER</w:t>
            </w:r>
            <w:r w:rsidR="0063142C" w:rsidRPr="0063142C">
              <w:rPr>
                <w:rFonts w:ascii="Times New Roman" w:eastAsia="Times New Roman" w:hAnsi="Times New Roman" w:cs="Times New Roman"/>
                <w:sz w:val="24"/>
                <w:szCs w:val="24"/>
              </w:rPr>
              <w:t xml:space="preserve"> 2014</w:t>
            </w:r>
          </w:p>
          <w:p w:rsidR="00B97043" w:rsidRPr="007F2222" w:rsidRDefault="00B97043" w:rsidP="00F74DD6">
            <w:pPr>
              <w:rPr>
                <w:rFonts w:ascii="Times New Roman" w:eastAsia="Times New Roman" w:hAnsi="Times New Roman" w:cs="Times New Roman"/>
                <w:i/>
                <w:sz w:val="24"/>
                <w:szCs w:val="24"/>
              </w:rPr>
            </w:pPr>
          </w:p>
          <w:p w:rsidR="0063142C" w:rsidRDefault="0063142C" w:rsidP="00066358">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p>
          <w:p w:rsidR="00B97043" w:rsidRPr="007F2222" w:rsidRDefault="00B97043" w:rsidP="00F74DD6">
            <w:pPr>
              <w:rPr>
                <w:rFonts w:ascii="Times New Roman" w:eastAsia="Times New Roman" w:hAnsi="Times New Roman" w:cs="Times New Roman"/>
                <w:sz w:val="24"/>
                <w:szCs w:val="24"/>
              </w:rPr>
            </w:pPr>
          </w:p>
        </w:tc>
        <w:tc>
          <w:tcPr>
            <w:tcW w:w="3192" w:type="dxa"/>
          </w:tcPr>
          <w:p w:rsidR="006C4EE7" w:rsidRPr="007F2222" w:rsidRDefault="006C4EE7" w:rsidP="00CA6731">
            <w:pPr>
              <w:rPr>
                <w:rFonts w:ascii="Times New Roman" w:eastAsia="Times New Roman" w:hAnsi="Times New Roman" w:cs="Times New Roman"/>
                <w:sz w:val="24"/>
                <w:szCs w:val="24"/>
              </w:rPr>
            </w:pPr>
          </w:p>
          <w:p w:rsidR="006C4EE7" w:rsidRPr="0063142C" w:rsidRDefault="00F74DD6" w:rsidP="00066358">
            <w:pPr>
              <w:pStyle w:val="ListParagraph"/>
              <w:numPr>
                <w:ilvl w:val="0"/>
                <w:numId w:val="8"/>
              </w:numPr>
              <w:rPr>
                <w:rFonts w:ascii="Times New Roman" w:eastAsia="Times New Roman" w:hAnsi="Times New Roman" w:cs="Times New Roman"/>
                <w:sz w:val="24"/>
                <w:szCs w:val="24"/>
              </w:rPr>
            </w:pPr>
            <w:r w:rsidRPr="0063142C">
              <w:rPr>
                <w:rFonts w:ascii="Times New Roman" w:eastAsia="Times New Roman" w:hAnsi="Times New Roman" w:cs="Times New Roman"/>
                <w:sz w:val="24"/>
                <w:szCs w:val="24"/>
              </w:rPr>
              <w:t xml:space="preserve">Arrival of all  school teams for final </w:t>
            </w:r>
            <w:r w:rsidR="0063142C" w:rsidRPr="0063142C">
              <w:rPr>
                <w:rFonts w:ascii="Times New Roman" w:eastAsia="Times New Roman" w:hAnsi="Times New Roman" w:cs="Times New Roman"/>
                <w:sz w:val="24"/>
                <w:szCs w:val="24"/>
              </w:rPr>
              <w:t xml:space="preserve">1-week </w:t>
            </w:r>
            <w:r w:rsidRPr="0063142C">
              <w:rPr>
                <w:rFonts w:ascii="Times New Roman" w:eastAsia="Times New Roman" w:hAnsi="Times New Roman" w:cs="Times New Roman"/>
                <w:sz w:val="24"/>
                <w:szCs w:val="24"/>
              </w:rPr>
              <w:t xml:space="preserve">competition </w:t>
            </w:r>
          </w:p>
          <w:p w:rsidR="006C4EE7" w:rsidRPr="007F2222" w:rsidRDefault="006C4EE7" w:rsidP="00CA6731">
            <w:pPr>
              <w:rPr>
                <w:rFonts w:ascii="Times New Roman" w:eastAsia="Times New Roman" w:hAnsi="Times New Roman" w:cs="Times New Roman"/>
                <w:sz w:val="24"/>
                <w:szCs w:val="24"/>
              </w:rPr>
            </w:pPr>
          </w:p>
        </w:tc>
        <w:tc>
          <w:tcPr>
            <w:tcW w:w="3192" w:type="dxa"/>
          </w:tcPr>
          <w:p w:rsidR="006C4EE7" w:rsidRPr="007F2222" w:rsidRDefault="006C4EE7" w:rsidP="00CA6731">
            <w:pPr>
              <w:rPr>
                <w:rFonts w:ascii="Times New Roman" w:eastAsia="Times New Roman" w:hAnsi="Times New Roman" w:cs="Times New Roman"/>
                <w:i/>
                <w:sz w:val="24"/>
                <w:szCs w:val="24"/>
              </w:rPr>
            </w:pPr>
          </w:p>
        </w:tc>
      </w:tr>
      <w:tr w:rsidR="00F74DD6" w:rsidRPr="007F2222" w:rsidTr="00CA6731">
        <w:trPr>
          <w:trHeight w:val="75"/>
        </w:trPr>
        <w:tc>
          <w:tcPr>
            <w:tcW w:w="3192" w:type="dxa"/>
          </w:tcPr>
          <w:p w:rsidR="00F74DD6" w:rsidRPr="007F2222" w:rsidRDefault="00F74DD6" w:rsidP="00CA6731">
            <w:pPr>
              <w:rPr>
                <w:rFonts w:ascii="Times New Roman" w:eastAsia="Times New Roman" w:hAnsi="Times New Roman" w:cs="Times New Roman"/>
                <w:sz w:val="24"/>
                <w:szCs w:val="24"/>
              </w:rPr>
            </w:pPr>
            <w:r w:rsidRPr="007F2222">
              <w:rPr>
                <w:rFonts w:ascii="Times New Roman" w:eastAsia="Times New Roman" w:hAnsi="Times New Roman" w:cs="Times New Roman"/>
                <w:sz w:val="24"/>
                <w:szCs w:val="24"/>
              </w:rPr>
              <w:t xml:space="preserve">NOVEMBER </w:t>
            </w:r>
            <w:r w:rsidR="0063142C">
              <w:rPr>
                <w:rFonts w:ascii="Times New Roman" w:eastAsia="Times New Roman" w:hAnsi="Times New Roman" w:cs="Times New Roman"/>
                <w:sz w:val="24"/>
                <w:szCs w:val="24"/>
              </w:rPr>
              <w:t>2014</w:t>
            </w:r>
          </w:p>
        </w:tc>
        <w:tc>
          <w:tcPr>
            <w:tcW w:w="3192" w:type="dxa"/>
          </w:tcPr>
          <w:p w:rsidR="00F74DD6" w:rsidRPr="0063142C" w:rsidRDefault="0063142C" w:rsidP="00066358">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Editing and public release</w:t>
            </w:r>
            <w:r w:rsidR="00F74DD6" w:rsidRPr="0063142C">
              <w:rPr>
                <w:rFonts w:ascii="Times New Roman" w:eastAsia="Times New Roman" w:hAnsi="Times New Roman" w:cs="Times New Roman"/>
                <w:sz w:val="24"/>
                <w:szCs w:val="24"/>
              </w:rPr>
              <w:t xml:space="preserve"> of final DVD </w:t>
            </w:r>
          </w:p>
        </w:tc>
        <w:tc>
          <w:tcPr>
            <w:tcW w:w="3192" w:type="dxa"/>
          </w:tcPr>
          <w:p w:rsidR="00F74DD6" w:rsidRPr="007F2222" w:rsidRDefault="00F74DD6" w:rsidP="00CA6731">
            <w:pPr>
              <w:rPr>
                <w:rFonts w:ascii="Times New Roman" w:eastAsia="Times New Roman" w:hAnsi="Times New Roman" w:cs="Times New Roman"/>
                <w:i/>
                <w:sz w:val="24"/>
                <w:szCs w:val="24"/>
              </w:rPr>
            </w:pPr>
          </w:p>
        </w:tc>
      </w:tr>
    </w:tbl>
    <w:p w:rsidR="006C4EE7" w:rsidRPr="007F2222" w:rsidRDefault="006C4EE7" w:rsidP="006C4EE7">
      <w:pPr>
        <w:spacing w:after="0" w:line="240" w:lineRule="auto"/>
        <w:rPr>
          <w:rFonts w:ascii="Times New Roman" w:eastAsia="Times New Roman" w:hAnsi="Times New Roman" w:cs="Times New Roman"/>
          <w:sz w:val="24"/>
          <w:szCs w:val="24"/>
        </w:rPr>
      </w:pPr>
    </w:p>
    <w:p w:rsidR="00442F35" w:rsidRPr="007F2222" w:rsidRDefault="00442F35" w:rsidP="006C4EE7">
      <w:pPr>
        <w:spacing w:after="0" w:line="240" w:lineRule="auto"/>
        <w:rPr>
          <w:rFonts w:ascii="Times New Roman" w:eastAsia="Times New Roman" w:hAnsi="Times New Roman" w:cs="Times New Roman"/>
          <w:sz w:val="24"/>
          <w:szCs w:val="24"/>
        </w:rPr>
      </w:pPr>
      <w:bookmarkStart w:id="1" w:name="_GoBack"/>
      <w:bookmarkEnd w:id="1"/>
    </w:p>
    <w:p w:rsidR="00442F35" w:rsidRPr="007F2222" w:rsidRDefault="00442F35" w:rsidP="006C4EE7">
      <w:pPr>
        <w:spacing w:after="0" w:line="240" w:lineRule="auto"/>
        <w:rPr>
          <w:rFonts w:ascii="Times New Roman" w:eastAsia="Times New Roman" w:hAnsi="Times New Roman" w:cs="Times New Roman"/>
          <w:sz w:val="24"/>
          <w:szCs w:val="24"/>
        </w:rPr>
      </w:pPr>
    </w:p>
    <w:p w:rsidR="00442F35" w:rsidRPr="007F2222" w:rsidRDefault="00442F35" w:rsidP="006C4EE7">
      <w:pPr>
        <w:spacing w:after="0" w:line="240" w:lineRule="auto"/>
        <w:rPr>
          <w:rFonts w:ascii="Times New Roman" w:eastAsia="Times New Roman" w:hAnsi="Times New Roman" w:cs="Times New Roman"/>
          <w:sz w:val="24"/>
          <w:szCs w:val="24"/>
        </w:rPr>
      </w:pPr>
    </w:p>
    <w:p w:rsidR="00442F35" w:rsidRPr="007F2222" w:rsidRDefault="00442F35" w:rsidP="006C4EE7">
      <w:pPr>
        <w:spacing w:after="0" w:line="240" w:lineRule="auto"/>
        <w:rPr>
          <w:rFonts w:ascii="Times New Roman" w:eastAsia="Times New Roman" w:hAnsi="Times New Roman" w:cs="Times New Roman"/>
          <w:sz w:val="24"/>
          <w:szCs w:val="24"/>
        </w:rPr>
      </w:pPr>
    </w:p>
    <w:tbl>
      <w:tblPr>
        <w:tblStyle w:val="TableGrid"/>
        <w:tblpPr w:leftFromText="180" w:rightFromText="180" w:tblpY="557"/>
        <w:tblW w:w="0" w:type="auto"/>
        <w:tblLook w:val="04A0" w:firstRow="1" w:lastRow="0" w:firstColumn="1" w:lastColumn="0" w:noHBand="0" w:noVBand="1"/>
      </w:tblPr>
      <w:tblGrid>
        <w:gridCol w:w="2394"/>
        <w:gridCol w:w="2394"/>
        <w:gridCol w:w="2394"/>
        <w:gridCol w:w="2394"/>
      </w:tblGrid>
      <w:tr w:rsidR="006C4EE7" w:rsidRPr="0063142C" w:rsidTr="00CA6731">
        <w:tc>
          <w:tcPr>
            <w:tcW w:w="2394" w:type="dxa"/>
          </w:tcPr>
          <w:p w:rsidR="006C4EE7" w:rsidRPr="0063142C" w:rsidRDefault="006C4EE7" w:rsidP="00CA6731">
            <w:pPr>
              <w:rPr>
                <w:rFonts w:ascii="Times New Roman" w:hAnsi="Times New Roman" w:cs="Times New Roman"/>
                <w:b/>
                <w:sz w:val="20"/>
                <w:szCs w:val="24"/>
              </w:rPr>
            </w:pPr>
            <w:r w:rsidRPr="0063142C">
              <w:rPr>
                <w:rFonts w:ascii="Times New Roman" w:hAnsi="Times New Roman" w:cs="Times New Roman"/>
                <w:b/>
                <w:sz w:val="20"/>
                <w:szCs w:val="24"/>
              </w:rPr>
              <w:t>DATE</w:t>
            </w:r>
          </w:p>
        </w:tc>
        <w:tc>
          <w:tcPr>
            <w:tcW w:w="2394" w:type="dxa"/>
          </w:tcPr>
          <w:p w:rsidR="006C4EE7" w:rsidRPr="0063142C" w:rsidRDefault="006C4EE7" w:rsidP="00CA6731">
            <w:pPr>
              <w:rPr>
                <w:rFonts w:ascii="Times New Roman" w:hAnsi="Times New Roman" w:cs="Times New Roman"/>
                <w:b/>
                <w:sz w:val="20"/>
                <w:szCs w:val="24"/>
              </w:rPr>
            </w:pPr>
            <w:r w:rsidRPr="0063142C">
              <w:rPr>
                <w:rFonts w:ascii="Times New Roman" w:hAnsi="Times New Roman" w:cs="Times New Roman"/>
                <w:b/>
                <w:sz w:val="20"/>
                <w:szCs w:val="24"/>
              </w:rPr>
              <w:t>DESCRIPTION</w:t>
            </w:r>
          </w:p>
        </w:tc>
        <w:tc>
          <w:tcPr>
            <w:tcW w:w="2394" w:type="dxa"/>
          </w:tcPr>
          <w:p w:rsidR="006C4EE7" w:rsidRPr="0063142C" w:rsidRDefault="00041CB1" w:rsidP="00CA6731">
            <w:pPr>
              <w:rPr>
                <w:rFonts w:ascii="Times New Roman" w:hAnsi="Times New Roman" w:cs="Times New Roman"/>
                <w:b/>
                <w:sz w:val="20"/>
                <w:szCs w:val="24"/>
              </w:rPr>
            </w:pPr>
            <w:r w:rsidRPr="0063142C">
              <w:rPr>
                <w:rFonts w:ascii="Times New Roman" w:hAnsi="Times New Roman" w:cs="Times New Roman"/>
                <w:b/>
                <w:sz w:val="20"/>
                <w:szCs w:val="24"/>
              </w:rPr>
              <w:t>QUANTITY</w:t>
            </w:r>
          </w:p>
        </w:tc>
        <w:tc>
          <w:tcPr>
            <w:tcW w:w="2394" w:type="dxa"/>
          </w:tcPr>
          <w:p w:rsidR="006C4EE7" w:rsidRPr="0063142C" w:rsidRDefault="006C4EE7" w:rsidP="00CA6731">
            <w:pPr>
              <w:rPr>
                <w:rFonts w:ascii="Times New Roman" w:hAnsi="Times New Roman" w:cs="Times New Roman"/>
                <w:b/>
                <w:sz w:val="20"/>
                <w:szCs w:val="24"/>
              </w:rPr>
            </w:pPr>
            <w:r w:rsidRPr="0063142C">
              <w:rPr>
                <w:rFonts w:ascii="Times New Roman" w:hAnsi="Times New Roman" w:cs="Times New Roman"/>
                <w:b/>
                <w:sz w:val="20"/>
                <w:szCs w:val="24"/>
              </w:rPr>
              <w:t>AMOUNT</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 xml:space="preserve">RESOURCES INFORMAITION (DVD) </w:t>
            </w:r>
            <w:r w:rsidR="00FB2A80">
              <w:rPr>
                <w:rFonts w:ascii="Times New Roman" w:hAnsi="Times New Roman" w:cs="Times New Roman"/>
                <w:sz w:val="20"/>
                <w:szCs w:val="24"/>
              </w:rPr>
              <w:t>DISTRIBUTION</w:t>
            </w: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TORBA SCHOOL(1)</w:t>
            </w:r>
          </w:p>
        </w:tc>
        <w:tc>
          <w:tcPr>
            <w:tcW w:w="2394" w:type="dxa"/>
          </w:tcPr>
          <w:p w:rsidR="006C4EE7" w:rsidRPr="0063142C" w:rsidRDefault="00F33755" w:rsidP="00CA6731">
            <w:pPr>
              <w:rPr>
                <w:rFonts w:ascii="Times New Roman" w:hAnsi="Times New Roman" w:cs="Times New Roman"/>
                <w:sz w:val="20"/>
                <w:szCs w:val="24"/>
              </w:rPr>
            </w:pPr>
            <w:r w:rsidRPr="0063142C">
              <w:rPr>
                <w:rFonts w:ascii="Times New Roman" w:hAnsi="Times New Roman" w:cs="Times New Roman"/>
                <w:sz w:val="20"/>
                <w:szCs w:val="24"/>
              </w:rPr>
              <w:t>VT 6</w:t>
            </w:r>
            <w:r w:rsidR="007537CA" w:rsidRPr="0063142C">
              <w:rPr>
                <w:rFonts w:ascii="Times New Roman" w:hAnsi="Times New Roman" w:cs="Times New Roman"/>
                <w:sz w:val="20"/>
                <w:szCs w:val="24"/>
              </w:rPr>
              <w:t>,</w:t>
            </w:r>
            <w:r w:rsidRPr="0063142C">
              <w:rPr>
                <w:rFonts w:ascii="Times New Roman" w:hAnsi="Times New Roman" w:cs="Times New Roman"/>
                <w:sz w:val="20"/>
                <w:szCs w:val="24"/>
              </w:rPr>
              <w:t>000</w:t>
            </w:r>
          </w:p>
          <w:p w:rsidR="006C4EE7" w:rsidRPr="0063142C" w:rsidRDefault="006C4EE7" w:rsidP="00CA6731">
            <w:pPr>
              <w:rPr>
                <w:rFonts w:ascii="Times New Roman" w:hAnsi="Times New Roman" w:cs="Times New Roman"/>
                <w:sz w:val="20"/>
                <w:szCs w:val="24"/>
              </w:rPr>
            </w:pP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SANMA SCHOOL(8)</w:t>
            </w:r>
          </w:p>
        </w:tc>
        <w:tc>
          <w:tcPr>
            <w:tcW w:w="2394" w:type="dxa"/>
          </w:tcPr>
          <w:p w:rsidR="006C4EE7" w:rsidRPr="0063142C" w:rsidRDefault="00F33755" w:rsidP="00CA6731">
            <w:pPr>
              <w:rPr>
                <w:rFonts w:ascii="Times New Roman" w:hAnsi="Times New Roman" w:cs="Times New Roman"/>
                <w:sz w:val="20"/>
                <w:szCs w:val="24"/>
              </w:rPr>
            </w:pPr>
            <w:r w:rsidRPr="0063142C">
              <w:rPr>
                <w:rFonts w:ascii="Times New Roman" w:hAnsi="Times New Roman" w:cs="Times New Roman"/>
                <w:sz w:val="20"/>
                <w:szCs w:val="24"/>
              </w:rPr>
              <w:t>VT 48</w:t>
            </w:r>
            <w:r w:rsidR="007537CA" w:rsidRPr="0063142C">
              <w:rPr>
                <w:rFonts w:ascii="Times New Roman" w:hAnsi="Times New Roman" w:cs="Times New Roman"/>
                <w:sz w:val="20"/>
                <w:szCs w:val="24"/>
              </w:rPr>
              <w:t>,</w:t>
            </w:r>
            <w:r w:rsidRPr="0063142C">
              <w:rPr>
                <w:rFonts w:ascii="Times New Roman" w:hAnsi="Times New Roman" w:cs="Times New Roman"/>
                <w:sz w:val="20"/>
                <w:szCs w:val="24"/>
              </w:rPr>
              <w:t>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PENAMA SCHOOL(4)</w:t>
            </w:r>
          </w:p>
        </w:tc>
        <w:tc>
          <w:tcPr>
            <w:tcW w:w="2394" w:type="dxa"/>
          </w:tcPr>
          <w:p w:rsidR="006C4EE7" w:rsidRPr="0063142C" w:rsidRDefault="00F33755" w:rsidP="00CA6731">
            <w:pPr>
              <w:rPr>
                <w:rFonts w:ascii="Times New Roman" w:hAnsi="Times New Roman" w:cs="Times New Roman"/>
                <w:sz w:val="20"/>
                <w:szCs w:val="24"/>
              </w:rPr>
            </w:pPr>
            <w:r w:rsidRPr="0063142C">
              <w:rPr>
                <w:rFonts w:ascii="Times New Roman" w:hAnsi="Times New Roman" w:cs="Times New Roman"/>
                <w:sz w:val="20"/>
                <w:szCs w:val="24"/>
              </w:rPr>
              <w:t>VT 24</w:t>
            </w:r>
            <w:r w:rsidR="007537CA" w:rsidRPr="0063142C">
              <w:rPr>
                <w:rFonts w:ascii="Times New Roman" w:hAnsi="Times New Roman" w:cs="Times New Roman"/>
                <w:sz w:val="20"/>
                <w:szCs w:val="24"/>
              </w:rPr>
              <w:t>,</w:t>
            </w:r>
            <w:r w:rsidRPr="0063142C">
              <w:rPr>
                <w:rFonts w:ascii="Times New Roman" w:hAnsi="Times New Roman" w:cs="Times New Roman"/>
                <w:sz w:val="20"/>
                <w:szCs w:val="24"/>
              </w:rPr>
              <w:t>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MALAMPA SCHOOL(4)</w:t>
            </w:r>
          </w:p>
        </w:tc>
        <w:tc>
          <w:tcPr>
            <w:tcW w:w="2394" w:type="dxa"/>
          </w:tcPr>
          <w:p w:rsidR="006C4EE7" w:rsidRPr="0063142C" w:rsidRDefault="00F33755" w:rsidP="00CA6731">
            <w:pPr>
              <w:rPr>
                <w:rFonts w:ascii="Times New Roman" w:hAnsi="Times New Roman" w:cs="Times New Roman"/>
                <w:sz w:val="20"/>
                <w:szCs w:val="24"/>
              </w:rPr>
            </w:pPr>
            <w:r w:rsidRPr="0063142C">
              <w:rPr>
                <w:rFonts w:ascii="Times New Roman" w:hAnsi="Times New Roman" w:cs="Times New Roman"/>
                <w:sz w:val="20"/>
                <w:szCs w:val="24"/>
              </w:rPr>
              <w:t>VT 24</w:t>
            </w:r>
            <w:r w:rsidR="007537CA" w:rsidRPr="0063142C">
              <w:rPr>
                <w:rFonts w:ascii="Times New Roman" w:hAnsi="Times New Roman" w:cs="Times New Roman"/>
                <w:sz w:val="20"/>
                <w:szCs w:val="24"/>
              </w:rPr>
              <w:t>,</w:t>
            </w:r>
            <w:r w:rsidRPr="0063142C">
              <w:rPr>
                <w:rFonts w:ascii="Times New Roman" w:hAnsi="Times New Roman" w:cs="Times New Roman"/>
                <w:sz w:val="20"/>
                <w:szCs w:val="24"/>
              </w:rPr>
              <w:t>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SHEFA SCHOOL(10)</w:t>
            </w:r>
          </w:p>
        </w:tc>
        <w:tc>
          <w:tcPr>
            <w:tcW w:w="2394" w:type="dxa"/>
          </w:tcPr>
          <w:p w:rsidR="006C4EE7" w:rsidRPr="0063142C" w:rsidRDefault="00F33755" w:rsidP="00CA6731">
            <w:pPr>
              <w:rPr>
                <w:rFonts w:ascii="Times New Roman" w:hAnsi="Times New Roman" w:cs="Times New Roman"/>
                <w:sz w:val="20"/>
                <w:szCs w:val="24"/>
              </w:rPr>
            </w:pPr>
            <w:r w:rsidRPr="0063142C">
              <w:rPr>
                <w:rFonts w:ascii="Times New Roman" w:hAnsi="Times New Roman" w:cs="Times New Roman"/>
                <w:sz w:val="20"/>
                <w:szCs w:val="24"/>
              </w:rPr>
              <w:t>VT 60</w:t>
            </w:r>
            <w:r w:rsidR="007537CA" w:rsidRPr="0063142C">
              <w:rPr>
                <w:rFonts w:ascii="Times New Roman" w:hAnsi="Times New Roman" w:cs="Times New Roman"/>
                <w:sz w:val="20"/>
                <w:szCs w:val="24"/>
              </w:rPr>
              <w:t>,</w:t>
            </w:r>
            <w:r w:rsidRPr="0063142C">
              <w:rPr>
                <w:rFonts w:ascii="Times New Roman" w:hAnsi="Times New Roman" w:cs="Times New Roman"/>
                <w:sz w:val="20"/>
                <w:szCs w:val="24"/>
              </w:rPr>
              <w:t>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TAFEA SCHOOL(8)</w:t>
            </w:r>
          </w:p>
        </w:tc>
        <w:tc>
          <w:tcPr>
            <w:tcW w:w="2394" w:type="dxa"/>
          </w:tcPr>
          <w:p w:rsidR="006C4EE7" w:rsidRPr="0063142C" w:rsidRDefault="00F33755" w:rsidP="00CA6731">
            <w:pPr>
              <w:rPr>
                <w:rFonts w:ascii="Times New Roman" w:hAnsi="Times New Roman" w:cs="Times New Roman"/>
                <w:sz w:val="20"/>
                <w:szCs w:val="24"/>
              </w:rPr>
            </w:pPr>
            <w:r w:rsidRPr="0063142C">
              <w:rPr>
                <w:rFonts w:ascii="Times New Roman" w:hAnsi="Times New Roman" w:cs="Times New Roman"/>
                <w:sz w:val="20"/>
                <w:szCs w:val="24"/>
              </w:rPr>
              <w:t>VT 48</w:t>
            </w:r>
            <w:r w:rsidR="007537CA" w:rsidRPr="0063142C">
              <w:rPr>
                <w:rFonts w:ascii="Times New Roman" w:hAnsi="Times New Roman" w:cs="Times New Roman"/>
                <w:sz w:val="20"/>
                <w:szCs w:val="24"/>
              </w:rPr>
              <w:t>,</w:t>
            </w:r>
            <w:r w:rsidRPr="0063142C">
              <w:rPr>
                <w:rFonts w:ascii="Times New Roman" w:hAnsi="Times New Roman" w:cs="Times New Roman"/>
                <w:sz w:val="20"/>
                <w:szCs w:val="24"/>
              </w:rPr>
              <w:t>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TOTAL COST</w:t>
            </w:r>
          </w:p>
        </w:tc>
        <w:tc>
          <w:tcPr>
            <w:tcW w:w="2394" w:type="dxa"/>
          </w:tcPr>
          <w:p w:rsidR="006C4EE7" w:rsidRPr="0063142C" w:rsidRDefault="00041CB1" w:rsidP="00CA6731">
            <w:pPr>
              <w:rPr>
                <w:rFonts w:ascii="Times New Roman" w:hAnsi="Times New Roman" w:cs="Times New Roman"/>
                <w:b/>
                <w:sz w:val="20"/>
                <w:szCs w:val="24"/>
              </w:rPr>
            </w:pPr>
            <w:r w:rsidRPr="0063142C">
              <w:rPr>
                <w:rFonts w:ascii="Times New Roman" w:hAnsi="Times New Roman" w:cs="Times New Roman"/>
                <w:b/>
                <w:sz w:val="20"/>
                <w:szCs w:val="24"/>
              </w:rPr>
              <w:t>VT 210</w:t>
            </w:r>
            <w:r w:rsidR="00F33755" w:rsidRPr="0063142C">
              <w:rPr>
                <w:rFonts w:ascii="Times New Roman" w:hAnsi="Times New Roman" w:cs="Times New Roman"/>
                <w:b/>
                <w:sz w:val="20"/>
                <w:szCs w:val="24"/>
              </w:rPr>
              <w:t>,000</w:t>
            </w:r>
          </w:p>
        </w:tc>
      </w:tr>
      <w:tr w:rsidR="006C4EE7" w:rsidRPr="0063142C" w:rsidTr="00CA6731">
        <w:trPr>
          <w:trHeight w:val="195"/>
        </w:trPr>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VBTC</w:t>
            </w:r>
          </w:p>
        </w:tc>
        <w:tc>
          <w:tcPr>
            <w:tcW w:w="2394" w:type="dxa"/>
          </w:tcPr>
          <w:p w:rsidR="006C4EE7" w:rsidRPr="0063142C" w:rsidRDefault="006C4EE7" w:rsidP="00CA6731">
            <w:pPr>
              <w:rPr>
                <w:rFonts w:ascii="Times New Roman" w:hAnsi="Times New Roman" w:cs="Times New Roman"/>
                <w:sz w:val="20"/>
                <w:szCs w:val="24"/>
              </w:rPr>
            </w:pPr>
          </w:p>
          <w:p w:rsidR="006C4EE7" w:rsidRPr="0063142C" w:rsidRDefault="00FB2A80" w:rsidP="00CA6731">
            <w:pPr>
              <w:rPr>
                <w:rFonts w:ascii="Times New Roman" w:hAnsi="Times New Roman" w:cs="Times New Roman"/>
                <w:sz w:val="20"/>
                <w:szCs w:val="24"/>
              </w:rPr>
            </w:pPr>
            <w:r>
              <w:rPr>
                <w:rFonts w:ascii="Times New Roman" w:hAnsi="Times New Roman" w:cs="Times New Roman"/>
                <w:sz w:val="20"/>
                <w:szCs w:val="24"/>
              </w:rPr>
              <w:t xml:space="preserve">Camera </w:t>
            </w:r>
            <w:r w:rsidR="006C4EE7" w:rsidRPr="0063142C">
              <w:rPr>
                <w:rFonts w:ascii="Times New Roman" w:hAnsi="Times New Roman" w:cs="Times New Roman"/>
                <w:sz w:val="20"/>
                <w:szCs w:val="24"/>
              </w:rPr>
              <w:t xml:space="preserve">Equipment </w:t>
            </w:r>
            <w:r>
              <w:rPr>
                <w:rFonts w:ascii="Times New Roman" w:hAnsi="Times New Roman" w:cs="Times New Roman"/>
                <w:sz w:val="20"/>
                <w:szCs w:val="24"/>
              </w:rPr>
              <w:t>Hire, Technicians, Recording Studio Time, and Air Time</w:t>
            </w:r>
          </w:p>
        </w:tc>
        <w:tc>
          <w:tcPr>
            <w:tcW w:w="2394" w:type="dxa"/>
          </w:tcPr>
          <w:p w:rsidR="006C4EE7" w:rsidRPr="0063142C" w:rsidRDefault="006C4EE7" w:rsidP="00CA6731">
            <w:pPr>
              <w:rPr>
                <w:rFonts w:ascii="Times New Roman" w:hAnsi="Times New Roman" w:cs="Times New Roman"/>
                <w:b/>
                <w:sz w:val="20"/>
                <w:szCs w:val="24"/>
              </w:rPr>
            </w:pPr>
          </w:p>
          <w:p w:rsidR="006C4EE7" w:rsidRPr="0063142C" w:rsidRDefault="00041CB1" w:rsidP="00CA6731">
            <w:pPr>
              <w:rPr>
                <w:rFonts w:ascii="Times New Roman" w:hAnsi="Times New Roman" w:cs="Times New Roman"/>
                <w:b/>
                <w:sz w:val="20"/>
                <w:szCs w:val="24"/>
              </w:rPr>
            </w:pPr>
            <w:r w:rsidRPr="0063142C">
              <w:rPr>
                <w:rFonts w:ascii="Times New Roman" w:hAnsi="Times New Roman" w:cs="Times New Roman"/>
                <w:b/>
                <w:sz w:val="20"/>
                <w:szCs w:val="24"/>
              </w:rPr>
              <w:t>VT 1,8</w:t>
            </w:r>
            <w:r w:rsidR="00F33755" w:rsidRPr="0063142C">
              <w:rPr>
                <w:rFonts w:ascii="Times New Roman" w:hAnsi="Times New Roman" w:cs="Times New Roman"/>
                <w:b/>
                <w:sz w:val="20"/>
                <w:szCs w:val="24"/>
              </w:rPr>
              <w:t>00,000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AIR FAIRS</w:t>
            </w: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TORBA (5 ADULS)</w:t>
            </w:r>
          </w:p>
        </w:tc>
        <w:tc>
          <w:tcPr>
            <w:tcW w:w="2394" w:type="dxa"/>
          </w:tcPr>
          <w:p w:rsidR="006C4EE7" w:rsidRPr="0063142C" w:rsidRDefault="006C4EE7" w:rsidP="00355E45">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355E45" w:rsidRPr="0063142C">
              <w:rPr>
                <w:rFonts w:ascii="Times New Roman" w:hAnsi="Times New Roman" w:cs="Times New Roman"/>
                <w:sz w:val="20"/>
                <w:szCs w:val="24"/>
              </w:rPr>
              <w:t>470,000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SANMA (5 ADUL)</w:t>
            </w:r>
          </w:p>
        </w:tc>
        <w:tc>
          <w:tcPr>
            <w:tcW w:w="2394" w:type="dxa"/>
          </w:tcPr>
          <w:p w:rsidR="006C4EE7" w:rsidRPr="0063142C" w:rsidRDefault="006C4EE7" w:rsidP="00355E45">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235,900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PENAMA (5 ADULT)</w:t>
            </w:r>
          </w:p>
        </w:tc>
        <w:tc>
          <w:tcPr>
            <w:tcW w:w="2394" w:type="dxa"/>
          </w:tcPr>
          <w:p w:rsidR="006C4EE7" w:rsidRPr="0063142C" w:rsidRDefault="006C4EE7" w:rsidP="00355E45">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212,300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MALAMPA (5 ADULT)</w:t>
            </w:r>
          </w:p>
        </w:tc>
        <w:tc>
          <w:tcPr>
            <w:tcW w:w="2394" w:type="dxa"/>
          </w:tcPr>
          <w:p w:rsidR="006C4EE7" w:rsidRPr="0063142C" w:rsidRDefault="006C4EE7" w:rsidP="00355E45">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204,400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TAFEA (5 ADULT)</w:t>
            </w:r>
          </w:p>
        </w:tc>
        <w:tc>
          <w:tcPr>
            <w:tcW w:w="2394" w:type="dxa"/>
          </w:tcPr>
          <w:p w:rsidR="006C4EE7" w:rsidRPr="0063142C" w:rsidRDefault="006C4EE7" w:rsidP="00355E45">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215,900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TOTAL COST</w:t>
            </w:r>
          </w:p>
        </w:tc>
        <w:tc>
          <w:tcPr>
            <w:tcW w:w="2394" w:type="dxa"/>
          </w:tcPr>
          <w:p w:rsidR="006C4EE7" w:rsidRPr="0063142C" w:rsidRDefault="006C4EE7" w:rsidP="00CA6731">
            <w:pPr>
              <w:rPr>
                <w:rFonts w:ascii="Times New Roman" w:hAnsi="Times New Roman" w:cs="Times New Roman"/>
                <w:b/>
                <w:sz w:val="20"/>
                <w:szCs w:val="24"/>
              </w:rPr>
            </w:pPr>
            <w:r w:rsidRPr="0063142C">
              <w:rPr>
                <w:rFonts w:ascii="Times New Roman" w:hAnsi="Times New Roman" w:cs="Times New Roman"/>
                <w:b/>
                <w:sz w:val="20"/>
                <w:szCs w:val="24"/>
              </w:rPr>
              <w:t xml:space="preserve">VT </w:t>
            </w:r>
            <w:r w:rsidR="00041CB1" w:rsidRPr="0063142C">
              <w:rPr>
                <w:rFonts w:ascii="Times New Roman" w:hAnsi="Times New Roman" w:cs="Times New Roman"/>
                <w:b/>
                <w:sz w:val="20"/>
                <w:szCs w:val="24"/>
              </w:rPr>
              <w:t>1,</w:t>
            </w:r>
            <w:r w:rsidR="00155546" w:rsidRPr="0063142C">
              <w:rPr>
                <w:rFonts w:ascii="Times New Roman" w:hAnsi="Times New Roman" w:cs="Times New Roman"/>
                <w:b/>
                <w:sz w:val="20"/>
                <w:szCs w:val="24"/>
              </w:rPr>
              <w:t>338,500</w:t>
            </w:r>
          </w:p>
          <w:p w:rsidR="006C4EE7" w:rsidRPr="0063142C" w:rsidRDefault="006C4EE7" w:rsidP="00355E45">
            <w:pPr>
              <w:rPr>
                <w:rFonts w:ascii="Times New Roman" w:hAnsi="Times New Roman" w:cs="Times New Roman"/>
                <w:b/>
                <w:sz w:val="20"/>
                <w:szCs w:val="24"/>
              </w:rPr>
            </w:pPr>
          </w:p>
        </w:tc>
      </w:tr>
      <w:tr w:rsidR="0082211F" w:rsidRPr="0063142C" w:rsidTr="00CA6731">
        <w:tc>
          <w:tcPr>
            <w:tcW w:w="2394" w:type="dxa"/>
          </w:tcPr>
          <w:p w:rsidR="0082211F" w:rsidRPr="0063142C" w:rsidRDefault="0082211F" w:rsidP="00CA6731">
            <w:pPr>
              <w:rPr>
                <w:rFonts w:ascii="Times New Roman" w:hAnsi="Times New Roman" w:cs="Times New Roman"/>
                <w:sz w:val="20"/>
                <w:szCs w:val="24"/>
              </w:rPr>
            </w:pPr>
          </w:p>
        </w:tc>
        <w:tc>
          <w:tcPr>
            <w:tcW w:w="2394" w:type="dxa"/>
          </w:tcPr>
          <w:p w:rsidR="0082211F" w:rsidRPr="0063142C" w:rsidRDefault="005B5593" w:rsidP="00CA6731">
            <w:pPr>
              <w:rPr>
                <w:rFonts w:ascii="Times New Roman" w:hAnsi="Times New Roman" w:cs="Times New Roman"/>
                <w:sz w:val="20"/>
                <w:szCs w:val="24"/>
              </w:rPr>
            </w:pPr>
            <w:r w:rsidRPr="0063142C">
              <w:rPr>
                <w:rFonts w:ascii="Times New Roman" w:hAnsi="Times New Roman" w:cs="Times New Roman"/>
                <w:sz w:val="20"/>
                <w:szCs w:val="24"/>
              </w:rPr>
              <w:t>Misc.</w:t>
            </w:r>
            <w:r w:rsidR="000B1D8F" w:rsidRPr="0063142C">
              <w:rPr>
                <w:rFonts w:ascii="Times New Roman" w:hAnsi="Times New Roman" w:cs="Times New Roman"/>
                <w:sz w:val="20"/>
                <w:szCs w:val="24"/>
              </w:rPr>
              <w:t xml:space="preserve"> Exam </w:t>
            </w:r>
            <w:r w:rsidRPr="0063142C">
              <w:rPr>
                <w:rFonts w:ascii="Times New Roman" w:hAnsi="Times New Roman" w:cs="Times New Roman"/>
                <w:sz w:val="20"/>
                <w:szCs w:val="24"/>
              </w:rPr>
              <w:t xml:space="preserve"> Centers</w:t>
            </w:r>
            <w:r w:rsidR="0063142C">
              <w:rPr>
                <w:rFonts w:ascii="Times New Roman" w:hAnsi="Times New Roman" w:cs="Times New Roman"/>
                <w:sz w:val="20"/>
                <w:szCs w:val="24"/>
              </w:rPr>
              <w:t xml:space="preserve"> Refreshments </w:t>
            </w:r>
            <w:r w:rsidRPr="0063142C">
              <w:rPr>
                <w:rFonts w:ascii="Times New Roman" w:hAnsi="Times New Roman" w:cs="Times New Roman"/>
                <w:sz w:val="20"/>
                <w:szCs w:val="24"/>
              </w:rPr>
              <w:t xml:space="preserve"> </w:t>
            </w:r>
          </w:p>
        </w:tc>
        <w:tc>
          <w:tcPr>
            <w:tcW w:w="2394" w:type="dxa"/>
          </w:tcPr>
          <w:p w:rsidR="0082211F" w:rsidRPr="0063142C" w:rsidRDefault="005B5593" w:rsidP="00CA6731">
            <w:pPr>
              <w:rPr>
                <w:rFonts w:ascii="Times New Roman" w:hAnsi="Times New Roman" w:cs="Times New Roman"/>
                <w:sz w:val="20"/>
                <w:szCs w:val="24"/>
              </w:rPr>
            </w:pPr>
            <w:r w:rsidRPr="0063142C">
              <w:rPr>
                <w:rFonts w:ascii="Times New Roman" w:hAnsi="Times New Roman" w:cs="Times New Roman"/>
                <w:sz w:val="20"/>
                <w:szCs w:val="24"/>
              </w:rPr>
              <w:t>8</w:t>
            </w:r>
            <w:r w:rsidR="000B1D8F" w:rsidRPr="0063142C">
              <w:rPr>
                <w:rFonts w:ascii="Times New Roman" w:hAnsi="Times New Roman" w:cs="Times New Roman"/>
                <w:sz w:val="20"/>
                <w:szCs w:val="24"/>
              </w:rPr>
              <w:t xml:space="preserve"> </w:t>
            </w:r>
            <w:r w:rsidR="00604F94" w:rsidRPr="0063142C">
              <w:rPr>
                <w:rFonts w:ascii="Times New Roman" w:hAnsi="Times New Roman" w:cs="Times New Roman"/>
                <w:sz w:val="20"/>
                <w:szCs w:val="24"/>
              </w:rPr>
              <w:t xml:space="preserve"> centers (x 10,000)</w:t>
            </w:r>
          </w:p>
        </w:tc>
        <w:tc>
          <w:tcPr>
            <w:tcW w:w="2394" w:type="dxa"/>
          </w:tcPr>
          <w:p w:rsidR="0082211F" w:rsidRPr="0063142C" w:rsidRDefault="00604F94" w:rsidP="005B5593">
            <w:pPr>
              <w:rPr>
                <w:rFonts w:ascii="Times New Roman" w:hAnsi="Times New Roman" w:cs="Times New Roman"/>
                <w:sz w:val="20"/>
                <w:szCs w:val="24"/>
              </w:rPr>
            </w:pPr>
            <w:r w:rsidRPr="0063142C">
              <w:rPr>
                <w:rFonts w:ascii="Times New Roman" w:hAnsi="Times New Roman" w:cs="Times New Roman"/>
                <w:sz w:val="20"/>
                <w:szCs w:val="24"/>
              </w:rPr>
              <w:t xml:space="preserve"> VT</w:t>
            </w:r>
            <w:r w:rsidR="005B5593" w:rsidRPr="0063142C">
              <w:rPr>
                <w:rFonts w:ascii="Times New Roman" w:hAnsi="Times New Roman" w:cs="Times New Roman"/>
                <w:sz w:val="20"/>
                <w:szCs w:val="24"/>
              </w:rPr>
              <w:t>80</w:t>
            </w:r>
            <w:r w:rsidRPr="0063142C">
              <w:rPr>
                <w:rFonts w:ascii="Times New Roman" w:hAnsi="Times New Roman" w:cs="Times New Roman"/>
                <w:sz w:val="20"/>
                <w:szCs w:val="24"/>
              </w:rPr>
              <w:t>,000</w:t>
            </w:r>
          </w:p>
        </w:tc>
      </w:tr>
      <w:tr w:rsidR="00604F94" w:rsidRPr="0063142C" w:rsidTr="00CA6731">
        <w:tc>
          <w:tcPr>
            <w:tcW w:w="2394" w:type="dxa"/>
          </w:tcPr>
          <w:p w:rsidR="00604F94" w:rsidRPr="0063142C" w:rsidRDefault="00604F94" w:rsidP="00CA6731">
            <w:pPr>
              <w:rPr>
                <w:rFonts w:ascii="Times New Roman" w:hAnsi="Times New Roman" w:cs="Times New Roman"/>
                <w:sz w:val="20"/>
                <w:szCs w:val="24"/>
              </w:rPr>
            </w:pPr>
          </w:p>
        </w:tc>
        <w:tc>
          <w:tcPr>
            <w:tcW w:w="2394" w:type="dxa"/>
          </w:tcPr>
          <w:p w:rsidR="00604F94" w:rsidRPr="0063142C" w:rsidRDefault="0063142C" w:rsidP="0063142C">
            <w:pPr>
              <w:rPr>
                <w:rFonts w:ascii="Times New Roman" w:hAnsi="Times New Roman" w:cs="Times New Roman"/>
                <w:sz w:val="20"/>
                <w:szCs w:val="24"/>
              </w:rPr>
            </w:pPr>
            <w:r>
              <w:rPr>
                <w:rFonts w:ascii="Times New Roman" w:hAnsi="Times New Roman" w:cs="Times New Roman"/>
                <w:sz w:val="20"/>
                <w:szCs w:val="24"/>
              </w:rPr>
              <w:t>Misc. Core T</w:t>
            </w:r>
            <w:r w:rsidR="005B5593" w:rsidRPr="0063142C">
              <w:rPr>
                <w:rFonts w:ascii="Times New Roman" w:hAnsi="Times New Roman" w:cs="Times New Roman"/>
                <w:sz w:val="20"/>
                <w:szCs w:val="24"/>
              </w:rPr>
              <w:t xml:space="preserve">eam </w:t>
            </w:r>
            <w:r>
              <w:rPr>
                <w:rFonts w:ascii="Times New Roman" w:hAnsi="Times New Roman" w:cs="Times New Roman"/>
                <w:sz w:val="20"/>
                <w:szCs w:val="24"/>
              </w:rPr>
              <w:t>Expenses</w:t>
            </w:r>
          </w:p>
        </w:tc>
        <w:tc>
          <w:tcPr>
            <w:tcW w:w="2394" w:type="dxa"/>
          </w:tcPr>
          <w:p w:rsidR="00604F94" w:rsidRPr="0063142C" w:rsidRDefault="005B5593" w:rsidP="00CA6731">
            <w:pPr>
              <w:rPr>
                <w:rFonts w:ascii="Times New Roman" w:hAnsi="Times New Roman" w:cs="Times New Roman"/>
                <w:sz w:val="20"/>
                <w:szCs w:val="24"/>
              </w:rPr>
            </w:pPr>
            <w:r w:rsidRPr="0063142C">
              <w:rPr>
                <w:rFonts w:ascii="Times New Roman" w:hAnsi="Times New Roman" w:cs="Times New Roman"/>
                <w:sz w:val="20"/>
                <w:szCs w:val="24"/>
              </w:rPr>
              <w:t xml:space="preserve">Food and transport </w:t>
            </w:r>
          </w:p>
        </w:tc>
        <w:tc>
          <w:tcPr>
            <w:tcW w:w="2394" w:type="dxa"/>
          </w:tcPr>
          <w:p w:rsidR="00604F94" w:rsidRPr="0063142C" w:rsidRDefault="005B5593" w:rsidP="00CA6731">
            <w:pPr>
              <w:rPr>
                <w:rFonts w:ascii="Times New Roman" w:hAnsi="Times New Roman" w:cs="Times New Roman"/>
                <w:sz w:val="20"/>
                <w:szCs w:val="24"/>
              </w:rPr>
            </w:pPr>
            <w:r w:rsidRPr="0063142C">
              <w:rPr>
                <w:rFonts w:ascii="Times New Roman" w:hAnsi="Times New Roman" w:cs="Times New Roman"/>
                <w:sz w:val="20"/>
                <w:szCs w:val="24"/>
              </w:rPr>
              <w:t>VT 50,000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63142C">
            <w:pPr>
              <w:rPr>
                <w:rFonts w:ascii="Times New Roman" w:hAnsi="Times New Roman" w:cs="Times New Roman"/>
                <w:sz w:val="20"/>
                <w:szCs w:val="24"/>
              </w:rPr>
            </w:pPr>
            <w:r w:rsidRPr="0063142C">
              <w:rPr>
                <w:rFonts w:ascii="Times New Roman" w:hAnsi="Times New Roman" w:cs="Times New Roman"/>
                <w:sz w:val="20"/>
                <w:szCs w:val="24"/>
              </w:rPr>
              <w:t xml:space="preserve">ACCOMONTAITION </w:t>
            </w: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SANMA (5 DAYS)</w:t>
            </w:r>
          </w:p>
        </w:tc>
        <w:tc>
          <w:tcPr>
            <w:tcW w:w="2394" w:type="dxa"/>
          </w:tcPr>
          <w:p w:rsidR="006C4EE7" w:rsidRPr="0063142C" w:rsidRDefault="006C4EE7" w:rsidP="00155546">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62,500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PENAMA (5 DAYS)</w:t>
            </w:r>
          </w:p>
        </w:tc>
        <w:tc>
          <w:tcPr>
            <w:tcW w:w="2394" w:type="dxa"/>
          </w:tcPr>
          <w:p w:rsidR="006C4EE7" w:rsidRPr="0063142C" w:rsidRDefault="006C4EE7" w:rsidP="00155546">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62,500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MALAMPA(5 DAYS)</w:t>
            </w:r>
          </w:p>
        </w:tc>
        <w:tc>
          <w:tcPr>
            <w:tcW w:w="2394" w:type="dxa"/>
          </w:tcPr>
          <w:p w:rsidR="006C4EE7" w:rsidRPr="0063142C" w:rsidRDefault="006C4EE7" w:rsidP="00155546">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62,500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TAFEA (5 DAYS)</w:t>
            </w:r>
          </w:p>
        </w:tc>
        <w:tc>
          <w:tcPr>
            <w:tcW w:w="2394" w:type="dxa"/>
          </w:tcPr>
          <w:p w:rsidR="006C4EE7" w:rsidRPr="0063142C" w:rsidRDefault="006C4EE7" w:rsidP="00155546">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62,500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TOTAL COST</w:t>
            </w:r>
          </w:p>
        </w:tc>
        <w:tc>
          <w:tcPr>
            <w:tcW w:w="2394" w:type="dxa"/>
          </w:tcPr>
          <w:p w:rsidR="006C4EE7" w:rsidRPr="0063142C" w:rsidRDefault="006C4EE7" w:rsidP="00155546">
            <w:pPr>
              <w:rPr>
                <w:rFonts w:ascii="Times New Roman" w:hAnsi="Times New Roman" w:cs="Times New Roman"/>
                <w:b/>
                <w:sz w:val="20"/>
                <w:szCs w:val="24"/>
              </w:rPr>
            </w:pPr>
            <w:r w:rsidRPr="0063142C">
              <w:rPr>
                <w:rFonts w:ascii="Times New Roman" w:hAnsi="Times New Roman" w:cs="Times New Roman"/>
                <w:b/>
                <w:sz w:val="20"/>
                <w:szCs w:val="24"/>
              </w:rPr>
              <w:t xml:space="preserve">VT </w:t>
            </w:r>
            <w:r w:rsidR="00155546" w:rsidRPr="0063142C">
              <w:rPr>
                <w:rFonts w:ascii="Times New Roman" w:hAnsi="Times New Roman" w:cs="Times New Roman"/>
                <w:b/>
                <w:sz w:val="20"/>
                <w:szCs w:val="24"/>
              </w:rPr>
              <w:t>250,000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FB2A80" w:rsidP="00CA6731">
            <w:pPr>
              <w:rPr>
                <w:rFonts w:ascii="Times New Roman" w:hAnsi="Times New Roman" w:cs="Times New Roman"/>
                <w:sz w:val="20"/>
                <w:szCs w:val="24"/>
              </w:rPr>
            </w:pPr>
            <w:r>
              <w:rPr>
                <w:rFonts w:ascii="Times New Roman" w:hAnsi="Times New Roman" w:cs="Times New Roman"/>
                <w:sz w:val="20"/>
                <w:szCs w:val="24"/>
              </w:rPr>
              <w:t xml:space="preserve">MEAL </w:t>
            </w:r>
            <w:r w:rsidR="006C4EE7" w:rsidRPr="0063142C">
              <w:rPr>
                <w:rFonts w:ascii="Times New Roman" w:hAnsi="Times New Roman" w:cs="Times New Roman"/>
                <w:sz w:val="20"/>
                <w:szCs w:val="24"/>
              </w:rPr>
              <w:t>ALLOWANCES</w:t>
            </w: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SANMA (5 HEADS)</w:t>
            </w:r>
          </w:p>
        </w:tc>
        <w:tc>
          <w:tcPr>
            <w:tcW w:w="2394" w:type="dxa"/>
          </w:tcPr>
          <w:p w:rsidR="006C4EE7" w:rsidRPr="0063142C" w:rsidRDefault="006C4EE7" w:rsidP="00155546">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92,500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PENAMA (5 HEADS)</w:t>
            </w:r>
          </w:p>
        </w:tc>
        <w:tc>
          <w:tcPr>
            <w:tcW w:w="2394" w:type="dxa"/>
          </w:tcPr>
          <w:p w:rsidR="006C4EE7" w:rsidRPr="0063142C" w:rsidRDefault="006C4EE7" w:rsidP="00155546">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92,500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MALAMPA (5 HEADS)</w:t>
            </w:r>
          </w:p>
        </w:tc>
        <w:tc>
          <w:tcPr>
            <w:tcW w:w="2394" w:type="dxa"/>
          </w:tcPr>
          <w:p w:rsidR="006C4EE7" w:rsidRPr="0063142C" w:rsidRDefault="006C4EE7" w:rsidP="00155546">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92,500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TAFEA ( 5 HEADS)</w:t>
            </w:r>
          </w:p>
        </w:tc>
        <w:tc>
          <w:tcPr>
            <w:tcW w:w="2394" w:type="dxa"/>
          </w:tcPr>
          <w:p w:rsidR="006C4EE7" w:rsidRPr="0063142C" w:rsidRDefault="006C4EE7" w:rsidP="00155546">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155546" w:rsidRPr="0063142C">
              <w:rPr>
                <w:rFonts w:ascii="Times New Roman" w:hAnsi="Times New Roman" w:cs="Times New Roman"/>
                <w:sz w:val="20"/>
                <w:szCs w:val="24"/>
              </w:rPr>
              <w:t>92,500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TOTAL COST</w:t>
            </w:r>
          </w:p>
        </w:tc>
        <w:tc>
          <w:tcPr>
            <w:tcW w:w="2394" w:type="dxa"/>
          </w:tcPr>
          <w:p w:rsidR="006C4EE7" w:rsidRPr="0063142C" w:rsidRDefault="006C4EE7" w:rsidP="00155546">
            <w:pPr>
              <w:rPr>
                <w:rFonts w:ascii="Times New Roman" w:hAnsi="Times New Roman" w:cs="Times New Roman"/>
                <w:b/>
                <w:sz w:val="20"/>
                <w:szCs w:val="24"/>
              </w:rPr>
            </w:pPr>
            <w:r w:rsidRPr="0063142C">
              <w:rPr>
                <w:rFonts w:ascii="Times New Roman" w:hAnsi="Times New Roman" w:cs="Times New Roman"/>
                <w:b/>
                <w:sz w:val="20"/>
                <w:szCs w:val="24"/>
              </w:rPr>
              <w:t xml:space="preserve">VT </w:t>
            </w:r>
            <w:r w:rsidR="00155546" w:rsidRPr="0063142C">
              <w:rPr>
                <w:rFonts w:ascii="Times New Roman" w:hAnsi="Times New Roman" w:cs="Times New Roman"/>
                <w:b/>
                <w:sz w:val="20"/>
                <w:szCs w:val="24"/>
              </w:rPr>
              <w:t>370,000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FB2A80" w:rsidP="00CA6731">
            <w:pPr>
              <w:rPr>
                <w:rFonts w:ascii="Times New Roman" w:hAnsi="Times New Roman" w:cs="Times New Roman"/>
                <w:sz w:val="20"/>
                <w:szCs w:val="24"/>
              </w:rPr>
            </w:pPr>
            <w:r>
              <w:rPr>
                <w:rFonts w:ascii="Times New Roman" w:hAnsi="Times New Roman" w:cs="Times New Roman"/>
                <w:sz w:val="20"/>
                <w:szCs w:val="24"/>
              </w:rPr>
              <w:t xml:space="preserve">IN-KIND </w:t>
            </w:r>
            <w:r w:rsidR="00041CB1" w:rsidRPr="0063142C">
              <w:rPr>
                <w:rFonts w:ascii="Times New Roman" w:hAnsi="Times New Roman" w:cs="Times New Roman"/>
                <w:sz w:val="20"/>
                <w:szCs w:val="24"/>
              </w:rPr>
              <w:t>PRIZ</w:t>
            </w:r>
            <w:r w:rsidR="006C4EE7" w:rsidRPr="0063142C">
              <w:rPr>
                <w:rFonts w:ascii="Times New Roman" w:hAnsi="Times New Roman" w:cs="Times New Roman"/>
                <w:sz w:val="20"/>
                <w:szCs w:val="24"/>
              </w:rPr>
              <w:t>ES</w:t>
            </w:r>
            <w:r>
              <w:rPr>
                <w:rFonts w:ascii="Times New Roman" w:hAnsi="Times New Roman" w:cs="Times New Roman"/>
                <w:sz w:val="20"/>
                <w:szCs w:val="24"/>
              </w:rPr>
              <w:t xml:space="preserve"> FOR STUDENTS AND SCHOOLS </w:t>
            </w:r>
          </w:p>
        </w:tc>
        <w:tc>
          <w:tcPr>
            <w:tcW w:w="2394" w:type="dxa"/>
          </w:tcPr>
          <w:p w:rsidR="006C4EE7" w:rsidRPr="0063142C" w:rsidRDefault="0063142C" w:rsidP="00CA6731">
            <w:pPr>
              <w:rPr>
                <w:rFonts w:ascii="Times New Roman" w:hAnsi="Times New Roman" w:cs="Times New Roman"/>
                <w:sz w:val="20"/>
                <w:szCs w:val="24"/>
              </w:rPr>
            </w:pPr>
            <w:r>
              <w:rPr>
                <w:rFonts w:ascii="Times New Roman" w:hAnsi="Times New Roman" w:cs="Times New Roman"/>
                <w:sz w:val="20"/>
                <w:szCs w:val="24"/>
              </w:rPr>
              <w:t>FIRST PLA</w:t>
            </w:r>
            <w:r w:rsidR="006C4EE7" w:rsidRPr="0063142C">
              <w:rPr>
                <w:rFonts w:ascii="Times New Roman" w:hAnsi="Times New Roman" w:cs="Times New Roman"/>
                <w:sz w:val="20"/>
                <w:szCs w:val="24"/>
              </w:rPr>
              <w:t>CE</w:t>
            </w:r>
            <w:r>
              <w:rPr>
                <w:rFonts w:ascii="Times New Roman" w:hAnsi="Times New Roman" w:cs="Times New Roman"/>
                <w:sz w:val="20"/>
                <w:szCs w:val="24"/>
              </w:rPr>
              <w:t xml:space="preserve"> </w:t>
            </w:r>
            <w:r w:rsidR="006C4EE7" w:rsidRPr="0063142C">
              <w:rPr>
                <w:rFonts w:ascii="Times New Roman" w:hAnsi="Times New Roman" w:cs="Times New Roman"/>
                <w:sz w:val="20"/>
                <w:szCs w:val="24"/>
              </w:rPr>
              <w:t>(</w:t>
            </w:r>
            <w:r>
              <w:rPr>
                <w:rFonts w:ascii="Times New Roman" w:hAnsi="Times New Roman" w:cs="Times New Roman"/>
                <w:sz w:val="20"/>
                <w:szCs w:val="24"/>
              </w:rPr>
              <w:t>STUDENT/</w:t>
            </w:r>
          </w:p>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SCHOOL)</w:t>
            </w:r>
          </w:p>
        </w:tc>
        <w:tc>
          <w:tcPr>
            <w:tcW w:w="2394" w:type="dxa"/>
          </w:tcPr>
          <w:p w:rsidR="006C4EE7" w:rsidRPr="0063142C" w:rsidRDefault="00C95324" w:rsidP="00CA6731">
            <w:pPr>
              <w:rPr>
                <w:rFonts w:ascii="Times New Roman" w:hAnsi="Times New Roman" w:cs="Times New Roman"/>
                <w:sz w:val="20"/>
                <w:szCs w:val="24"/>
              </w:rPr>
            </w:pPr>
            <w:r w:rsidRPr="0063142C">
              <w:rPr>
                <w:rFonts w:ascii="Times New Roman" w:hAnsi="Times New Roman" w:cs="Times New Roman"/>
                <w:sz w:val="20"/>
                <w:szCs w:val="24"/>
              </w:rPr>
              <w:t>VT 4</w:t>
            </w:r>
            <w:r w:rsidR="006C4EE7" w:rsidRPr="0063142C">
              <w:rPr>
                <w:rFonts w:ascii="Times New Roman" w:hAnsi="Times New Roman" w:cs="Times New Roman"/>
                <w:sz w:val="20"/>
                <w:szCs w:val="24"/>
              </w:rPr>
              <w:t>0,000</w:t>
            </w:r>
          </w:p>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E97D74" w:rsidRPr="0063142C">
              <w:rPr>
                <w:rFonts w:ascii="Times New Roman" w:hAnsi="Times New Roman" w:cs="Times New Roman"/>
                <w:sz w:val="20"/>
                <w:szCs w:val="24"/>
              </w:rPr>
              <w:t>3</w:t>
            </w:r>
            <w:r w:rsidRPr="0063142C">
              <w:rPr>
                <w:rFonts w:ascii="Times New Roman" w:hAnsi="Times New Roman" w:cs="Times New Roman"/>
                <w:sz w:val="20"/>
                <w:szCs w:val="24"/>
              </w:rPr>
              <w:t>00,000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3142C" w:rsidP="00CA6731">
            <w:pPr>
              <w:rPr>
                <w:rFonts w:ascii="Times New Roman" w:hAnsi="Times New Roman" w:cs="Times New Roman"/>
                <w:sz w:val="20"/>
                <w:szCs w:val="24"/>
              </w:rPr>
            </w:pPr>
            <w:r>
              <w:rPr>
                <w:rFonts w:ascii="Times New Roman" w:hAnsi="Times New Roman" w:cs="Times New Roman"/>
                <w:sz w:val="20"/>
                <w:szCs w:val="24"/>
              </w:rPr>
              <w:t>SECOND PLA</w:t>
            </w:r>
            <w:r w:rsidR="006C4EE7" w:rsidRPr="0063142C">
              <w:rPr>
                <w:rFonts w:ascii="Times New Roman" w:hAnsi="Times New Roman" w:cs="Times New Roman"/>
                <w:sz w:val="20"/>
                <w:szCs w:val="24"/>
              </w:rPr>
              <w:t>CE (STUDENT</w:t>
            </w:r>
            <w:r>
              <w:rPr>
                <w:rFonts w:ascii="Times New Roman" w:hAnsi="Times New Roman" w:cs="Times New Roman"/>
                <w:sz w:val="20"/>
                <w:szCs w:val="24"/>
              </w:rPr>
              <w:t>/</w:t>
            </w:r>
          </w:p>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SCHOOL)</w:t>
            </w:r>
          </w:p>
        </w:tc>
        <w:tc>
          <w:tcPr>
            <w:tcW w:w="2394" w:type="dxa"/>
          </w:tcPr>
          <w:p w:rsidR="006C4EE7" w:rsidRPr="0063142C" w:rsidRDefault="006C4EE7" w:rsidP="00CA6731">
            <w:pPr>
              <w:rPr>
                <w:rFonts w:ascii="Times New Roman" w:hAnsi="Times New Roman" w:cs="Times New Roman"/>
                <w:sz w:val="20"/>
                <w:szCs w:val="24"/>
              </w:rPr>
            </w:pPr>
          </w:p>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 xml:space="preserve">VT </w:t>
            </w:r>
            <w:r w:rsidR="00C95324" w:rsidRPr="0063142C">
              <w:rPr>
                <w:rFonts w:ascii="Times New Roman" w:hAnsi="Times New Roman" w:cs="Times New Roman"/>
                <w:sz w:val="20"/>
                <w:szCs w:val="24"/>
              </w:rPr>
              <w:t>20</w:t>
            </w:r>
            <w:r w:rsidR="00E97D74" w:rsidRPr="0063142C">
              <w:rPr>
                <w:rFonts w:ascii="Times New Roman" w:hAnsi="Times New Roman" w:cs="Times New Roman"/>
                <w:sz w:val="20"/>
                <w:szCs w:val="24"/>
              </w:rPr>
              <w:t>,00</w:t>
            </w:r>
            <w:r w:rsidRPr="0063142C">
              <w:rPr>
                <w:rFonts w:ascii="Times New Roman" w:hAnsi="Times New Roman" w:cs="Times New Roman"/>
                <w:sz w:val="20"/>
                <w:szCs w:val="24"/>
              </w:rPr>
              <w:t>0</w:t>
            </w:r>
          </w:p>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VT</w:t>
            </w:r>
            <w:r w:rsidR="00E97D74" w:rsidRPr="0063142C">
              <w:rPr>
                <w:rFonts w:ascii="Times New Roman" w:hAnsi="Times New Roman" w:cs="Times New Roman"/>
                <w:sz w:val="20"/>
                <w:szCs w:val="24"/>
              </w:rPr>
              <w:t>1</w:t>
            </w:r>
            <w:r w:rsidRPr="0063142C">
              <w:rPr>
                <w:rFonts w:ascii="Times New Roman" w:hAnsi="Times New Roman" w:cs="Times New Roman"/>
                <w:sz w:val="20"/>
                <w:szCs w:val="24"/>
              </w:rPr>
              <w:t>50,000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r w:rsidRPr="0063142C">
              <w:rPr>
                <w:rFonts w:ascii="Times New Roman" w:hAnsi="Times New Roman" w:cs="Times New Roman"/>
                <w:sz w:val="20"/>
                <w:szCs w:val="24"/>
              </w:rPr>
              <w:t>TOTAL COST</w:t>
            </w:r>
          </w:p>
        </w:tc>
        <w:tc>
          <w:tcPr>
            <w:tcW w:w="2394" w:type="dxa"/>
          </w:tcPr>
          <w:p w:rsidR="006C4EE7" w:rsidRPr="0063142C" w:rsidRDefault="00041CB1" w:rsidP="00C95324">
            <w:pPr>
              <w:rPr>
                <w:rFonts w:ascii="Times New Roman" w:hAnsi="Times New Roman" w:cs="Times New Roman"/>
                <w:b/>
                <w:sz w:val="20"/>
                <w:szCs w:val="24"/>
              </w:rPr>
            </w:pPr>
            <w:r w:rsidRPr="0063142C">
              <w:rPr>
                <w:rFonts w:ascii="Times New Roman" w:hAnsi="Times New Roman" w:cs="Times New Roman"/>
                <w:b/>
                <w:sz w:val="20"/>
                <w:szCs w:val="24"/>
              </w:rPr>
              <w:t xml:space="preserve">VT </w:t>
            </w:r>
            <w:r w:rsidR="00C95324" w:rsidRPr="0063142C">
              <w:rPr>
                <w:rFonts w:ascii="Times New Roman" w:hAnsi="Times New Roman" w:cs="Times New Roman"/>
                <w:b/>
                <w:sz w:val="20"/>
                <w:szCs w:val="24"/>
              </w:rPr>
              <w:t>510,000</w:t>
            </w: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r>
      <w:tr w:rsidR="006C4EE7" w:rsidRPr="0063142C" w:rsidTr="00CA6731">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sz w:val="20"/>
                <w:szCs w:val="24"/>
              </w:rPr>
            </w:pPr>
          </w:p>
        </w:tc>
        <w:tc>
          <w:tcPr>
            <w:tcW w:w="2394" w:type="dxa"/>
          </w:tcPr>
          <w:p w:rsidR="006C4EE7" w:rsidRPr="0063142C" w:rsidRDefault="006C4EE7" w:rsidP="00CA6731">
            <w:pPr>
              <w:rPr>
                <w:rFonts w:ascii="Times New Roman" w:hAnsi="Times New Roman" w:cs="Times New Roman"/>
                <w:b/>
                <w:sz w:val="20"/>
                <w:szCs w:val="24"/>
              </w:rPr>
            </w:pPr>
            <w:r w:rsidRPr="0063142C">
              <w:rPr>
                <w:rFonts w:ascii="Times New Roman" w:hAnsi="Times New Roman" w:cs="Times New Roman"/>
                <w:sz w:val="20"/>
                <w:szCs w:val="24"/>
              </w:rPr>
              <w:t>OVERALL COST</w:t>
            </w:r>
            <w:r w:rsidRPr="0063142C">
              <w:rPr>
                <w:rFonts w:ascii="Times New Roman" w:hAnsi="Times New Roman" w:cs="Times New Roman"/>
                <w:b/>
                <w:sz w:val="20"/>
                <w:szCs w:val="24"/>
              </w:rPr>
              <w:t xml:space="preserve"> </w:t>
            </w:r>
            <w:r w:rsidRPr="0063142C">
              <w:rPr>
                <w:rFonts w:ascii="Times New Roman" w:hAnsi="Times New Roman" w:cs="Times New Roman"/>
                <w:sz w:val="20"/>
                <w:szCs w:val="24"/>
              </w:rPr>
              <w:t>TOTAL</w:t>
            </w:r>
          </w:p>
        </w:tc>
        <w:tc>
          <w:tcPr>
            <w:tcW w:w="2394" w:type="dxa"/>
          </w:tcPr>
          <w:p w:rsidR="00836D23" w:rsidRPr="0063142C" w:rsidRDefault="006C4EE7" w:rsidP="00C95324">
            <w:pPr>
              <w:rPr>
                <w:rFonts w:ascii="Times New Roman" w:hAnsi="Times New Roman" w:cs="Times New Roman"/>
                <w:b/>
                <w:sz w:val="20"/>
                <w:szCs w:val="24"/>
              </w:rPr>
            </w:pPr>
            <w:r w:rsidRPr="0063142C">
              <w:rPr>
                <w:rFonts w:ascii="Times New Roman" w:hAnsi="Times New Roman" w:cs="Times New Roman"/>
                <w:b/>
                <w:sz w:val="20"/>
                <w:szCs w:val="24"/>
              </w:rPr>
              <w:t xml:space="preserve">VT </w:t>
            </w:r>
            <w:r w:rsidR="005B0190" w:rsidRPr="0063142C">
              <w:rPr>
                <w:rFonts w:ascii="Times New Roman" w:hAnsi="Times New Roman" w:cs="Times New Roman"/>
                <w:b/>
                <w:sz w:val="20"/>
                <w:szCs w:val="24"/>
              </w:rPr>
              <w:t>4,608,500</w:t>
            </w:r>
          </w:p>
        </w:tc>
      </w:tr>
    </w:tbl>
    <w:p w:rsidR="003C66A1" w:rsidRPr="0063142C" w:rsidRDefault="006C4EE7">
      <w:pPr>
        <w:rPr>
          <w:sz w:val="18"/>
        </w:rPr>
      </w:pPr>
      <w:r w:rsidRPr="0063142C">
        <w:rPr>
          <w:rFonts w:ascii="Times New Roman" w:hAnsi="Times New Roman" w:cs="Times New Roman"/>
          <w:sz w:val="20"/>
          <w:szCs w:val="24"/>
        </w:rPr>
        <w:t xml:space="preserve">Proposed </w:t>
      </w:r>
      <w:r w:rsidR="0063142C">
        <w:rPr>
          <w:rFonts w:ascii="Times New Roman" w:hAnsi="Times New Roman" w:cs="Times New Roman"/>
          <w:sz w:val="20"/>
          <w:szCs w:val="24"/>
        </w:rPr>
        <w:t>Budget Climate Zone 2014</w:t>
      </w:r>
      <w:r w:rsidRPr="0063142C">
        <w:rPr>
          <w:sz w:val="18"/>
        </w:rPr>
        <w:t xml:space="preserve"> </w:t>
      </w:r>
    </w:p>
    <w:sectPr w:rsidR="003C66A1" w:rsidRPr="0063142C" w:rsidSect="004F64C4">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ECB" w:rsidRDefault="000B5ECB" w:rsidP="00D75778">
      <w:pPr>
        <w:spacing w:after="0" w:line="240" w:lineRule="auto"/>
      </w:pPr>
      <w:r>
        <w:separator/>
      </w:r>
    </w:p>
  </w:endnote>
  <w:endnote w:type="continuationSeparator" w:id="0">
    <w:p w:rsidR="000B5ECB" w:rsidRDefault="000B5ECB" w:rsidP="00D7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ECB" w:rsidRDefault="000B5ECB" w:rsidP="00D75778">
      <w:pPr>
        <w:spacing w:after="0" w:line="240" w:lineRule="auto"/>
      </w:pPr>
      <w:r>
        <w:separator/>
      </w:r>
    </w:p>
  </w:footnote>
  <w:footnote w:type="continuationSeparator" w:id="0">
    <w:p w:rsidR="000B5ECB" w:rsidRDefault="000B5ECB" w:rsidP="00D75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377568"/>
      <w:docPartObj>
        <w:docPartGallery w:val="Watermarks"/>
        <w:docPartUnique/>
      </w:docPartObj>
    </w:sdtPr>
    <w:sdtEndPr/>
    <w:sdtContent>
      <w:p w:rsidR="00D75778" w:rsidRDefault="000B5EC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75C6"/>
    <w:multiLevelType w:val="hybridMultilevel"/>
    <w:tmpl w:val="BFC2ED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2868DE"/>
    <w:multiLevelType w:val="hybridMultilevel"/>
    <w:tmpl w:val="E9DE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275EF"/>
    <w:multiLevelType w:val="hybridMultilevel"/>
    <w:tmpl w:val="42645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76F0F"/>
    <w:multiLevelType w:val="hybridMultilevel"/>
    <w:tmpl w:val="DC22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412E6"/>
    <w:multiLevelType w:val="hybridMultilevel"/>
    <w:tmpl w:val="FBC6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365EF"/>
    <w:multiLevelType w:val="hybridMultilevel"/>
    <w:tmpl w:val="AF40C75C"/>
    <w:lvl w:ilvl="0" w:tplc="E56AC398">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032C1"/>
    <w:multiLevelType w:val="hybridMultilevel"/>
    <w:tmpl w:val="4008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40D56"/>
    <w:multiLevelType w:val="hybridMultilevel"/>
    <w:tmpl w:val="D06C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5F157D"/>
    <w:multiLevelType w:val="hybridMultilevel"/>
    <w:tmpl w:val="2AF4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9301DD"/>
    <w:multiLevelType w:val="hybridMultilevel"/>
    <w:tmpl w:val="9EC69540"/>
    <w:lvl w:ilvl="0" w:tplc="6006263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A10905"/>
    <w:multiLevelType w:val="hybridMultilevel"/>
    <w:tmpl w:val="2EE0CB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ABB0CEF"/>
    <w:multiLevelType w:val="hybridMultilevel"/>
    <w:tmpl w:val="32265D2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E4471D"/>
    <w:multiLevelType w:val="hybridMultilevel"/>
    <w:tmpl w:val="3950419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67A15D65"/>
    <w:multiLevelType w:val="hybridMultilevel"/>
    <w:tmpl w:val="C1264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331E94"/>
    <w:multiLevelType w:val="hybridMultilevel"/>
    <w:tmpl w:val="E49CEA9C"/>
    <w:lvl w:ilvl="0" w:tplc="6D2498B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1A563D"/>
    <w:multiLevelType w:val="multilevel"/>
    <w:tmpl w:val="D76A9E52"/>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5"/>
  </w:num>
  <w:num w:numId="4">
    <w:abstractNumId w:val="6"/>
  </w:num>
  <w:num w:numId="5">
    <w:abstractNumId w:val="4"/>
  </w:num>
  <w:num w:numId="6">
    <w:abstractNumId w:val="3"/>
  </w:num>
  <w:num w:numId="7">
    <w:abstractNumId w:val="1"/>
  </w:num>
  <w:num w:numId="8">
    <w:abstractNumId w:val="7"/>
  </w:num>
  <w:num w:numId="9">
    <w:abstractNumId w:val="12"/>
  </w:num>
  <w:num w:numId="10">
    <w:abstractNumId w:val="10"/>
  </w:num>
  <w:num w:numId="11">
    <w:abstractNumId w:val="13"/>
  </w:num>
  <w:num w:numId="12">
    <w:abstractNumId w:val="11"/>
  </w:num>
  <w:num w:numId="13">
    <w:abstractNumId w:val="9"/>
  </w:num>
  <w:num w:numId="14">
    <w:abstractNumId w:val="14"/>
  </w:num>
  <w:num w:numId="15">
    <w:abstractNumId w:val="5"/>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EE7"/>
    <w:rsid w:val="00041CB1"/>
    <w:rsid w:val="0004733B"/>
    <w:rsid w:val="00066358"/>
    <w:rsid w:val="000768EC"/>
    <w:rsid w:val="00085AB0"/>
    <w:rsid w:val="000B1D8F"/>
    <w:rsid w:val="000B5ECB"/>
    <w:rsid w:val="00103A87"/>
    <w:rsid w:val="00152991"/>
    <w:rsid w:val="00155546"/>
    <w:rsid w:val="00212706"/>
    <w:rsid w:val="00226EF9"/>
    <w:rsid w:val="00231D9C"/>
    <w:rsid w:val="002468F5"/>
    <w:rsid w:val="00283865"/>
    <w:rsid w:val="002F762B"/>
    <w:rsid w:val="003532DD"/>
    <w:rsid w:val="00355E45"/>
    <w:rsid w:val="003C66A1"/>
    <w:rsid w:val="00442F35"/>
    <w:rsid w:val="0047036A"/>
    <w:rsid w:val="0047633C"/>
    <w:rsid w:val="00476B18"/>
    <w:rsid w:val="004D14A6"/>
    <w:rsid w:val="005B0190"/>
    <w:rsid w:val="005B5593"/>
    <w:rsid w:val="005D61B4"/>
    <w:rsid w:val="00604F94"/>
    <w:rsid w:val="0063142C"/>
    <w:rsid w:val="00640A37"/>
    <w:rsid w:val="006A3FA9"/>
    <w:rsid w:val="006C4EE7"/>
    <w:rsid w:val="006D6A4C"/>
    <w:rsid w:val="007417BA"/>
    <w:rsid w:val="007537CA"/>
    <w:rsid w:val="007D59AA"/>
    <w:rsid w:val="007F2222"/>
    <w:rsid w:val="0082211F"/>
    <w:rsid w:val="00836D23"/>
    <w:rsid w:val="00860082"/>
    <w:rsid w:val="008824F9"/>
    <w:rsid w:val="008C0ACB"/>
    <w:rsid w:val="0090266E"/>
    <w:rsid w:val="00944DE3"/>
    <w:rsid w:val="00983451"/>
    <w:rsid w:val="009A2402"/>
    <w:rsid w:val="009F45CE"/>
    <w:rsid w:val="00A32B9F"/>
    <w:rsid w:val="00A42D15"/>
    <w:rsid w:val="00A815D5"/>
    <w:rsid w:val="00A83F5E"/>
    <w:rsid w:val="00AA35D0"/>
    <w:rsid w:val="00AA3B8A"/>
    <w:rsid w:val="00AD4937"/>
    <w:rsid w:val="00B97043"/>
    <w:rsid w:val="00BC50CB"/>
    <w:rsid w:val="00C11063"/>
    <w:rsid w:val="00C16EC8"/>
    <w:rsid w:val="00C54A4D"/>
    <w:rsid w:val="00C7353E"/>
    <w:rsid w:val="00C95324"/>
    <w:rsid w:val="00CB65CE"/>
    <w:rsid w:val="00CE6E24"/>
    <w:rsid w:val="00D25ADF"/>
    <w:rsid w:val="00D6171E"/>
    <w:rsid w:val="00D75778"/>
    <w:rsid w:val="00E32E1A"/>
    <w:rsid w:val="00E50CAD"/>
    <w:rsid w:val="00E7123C"/>
    <w:rsid w:val="00E97D74"/>
    <w:rsid w:val="00EA13A1"/>
    <w:rsid w:val="00EC1E30"/>
    <w:rsid w:val="00EC2C0C"/>
    <w:rsid w:val="00F33755"/>
    <w:rsid w:val="00F41653"/>
    <w:rsid w:val="00F45B5C"/>
    <w:rsid w:val="00F74DD6"/>
    <w:rsid w:val="00FB2A80"/>
    <w:rsid w:val="00FD4BC6"/>
    <w:rsid w:val="00FF6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E7"/>
    <w:rPr>
      <w:rFonts w:eastAsiaTheme="minorEastAsia"/>
    </w:rPr>
  </w:style>
  <w:style w:type="paragraph" w:styleId="Heading1">
    <w:name w:val="heading 1"/>
    <w:basedOn w:val="Normal"/>
    <w:next w:val="Normal"/>
    <w:link w:val="Heading1Char"/>
    <w:uiPriority w:val="9"/>
    <w:qFormat/>
    <w:rsid w:val="00EA13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EE7"/>
    <w:pPr>
      <w:ind w:left="720"/>
      <w:contextualSpacing/>
    </w:pPr>
  </w:style>
  <w:style w:type="table" w:styleId="TableGrid">
    <w:name w:val="Table Grid"/>
    <w:basedOn w:val="TableNormal"/>
    <w:uiPriority w:val="59"/>
    <w:rsid w:val="006C4EE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5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778"/>
    <w:rPr>
      <w:rFonts w:eastAsiaTheme="minorEastAsia"/>
    </w:rPr>
  </w:style>
  <w:style w:type="paragraph" w:styleId="Footer">
    <w:name w:val="footer"/>
    <w:basedOn w:val="Normal"/>
    <w:link w:val="FooterChar"/>
    <w:uiPriority w:val="99"/>
    <w:unhideWhenUsed/>
    <w:rsid w:val="00D75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778"/>
    <w:rPr>
      <w:rFonts w:eastAsiaTheme="minorEastAsia"/>
    </w:rPr>
  </w:style>
  <w:style w:type="paragraph" w:styleId="BalloonText">
    <w:name w:val="Balloon Text"/>
    <w:basedOn w:val="Normal"/>
    <w:link w:val="BalloonTextChar"/>
    <w:uiPriority w:val="99"/>
    <w:semiHidden/>
    <w:unhideWhenUsed/>
    <w:rsid w:val="00AA3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5D0"/>
    <w:rPr>
      <w:rFonts w:ascii="Tahoma" w:eastAsiaTheme="minorEastAsia" w:hAnsi="Tahoma" w:cs="Tahoma"/>
      <w:sz w:val="16"/>
      <w:szCs w:val="16"/>
    </w:rPr>
  </w:style>
  <w:style w:type="character" w:customStyle="1" w:styleId="Heading1Char">
    <w:name w:val="Heading 1 Char"/>
    <w:basedOn w:val="DefaultParagraphFont"/>
    <w:link w:val="Heading1"/>
    <w:uiPriority w:val="9"/>
    <w:rsid w:val="00EA13A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B1D8F"/>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E7"/>
    <w:rPr>
      <w:rFonts w:eastAsiaTheme="minorEastAsia"/>
    </w:rPr>
  </w:style>
  <w:style w:type="paragraph" w:styleId="Heading1">
    <w:name w:val="heading 1"/>
    <w:basedOn w:val="Normal"/>
    <w:next w:val="Normal"/>
    <w:link w:val="Heading1Char"/>
    <w:uiPriority w:val="9"/>
    <w:qFormat/>
    <w:rsid w:val="00EA13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EE7"/>
    <w:pPr>
      <w:ind w:left="720"/>
      <w:contextualSpacing/>
    </w:pPr>
  </w:style>
  <w:style w:type="table" w:styleId="TableGrid">
    <w:name w:val="Table Grid"/>
    <w:basedOn w:val="TableNormal"/>
    <w:uiPriority w:val="59"/>
    <w:rsid w:val="006C4EE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5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778"/>
    <w:rPr>
      <w:rFonts w:eastAsiaTheme="minorEastAsia"/>
    </w:rPr>
  </w:style>
  <w:style w:type="paragraph" w:styleId="Footer">
    <w:name w:val="footer"/>
    <w:basedOn w:val="Normal"/>
    <w:link w:val="FooterChar"/>
    <w:uiPriority w:val="99"/>
    <w:unhideWhenUsed/>
    <w:rsid w:val="00D75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778"/>
    <w:rPr>
      <w:rFonts w:eastAsiaTheme="minorEastAsia"/>
    </w:rPr>
  </w:style>
  <w:style w:type="paragraph" w:styleId="BalloonText">
    <w:name w:val="Balloon Text"/>
    <w:basedOn w:val="Normal"/>
    <w:link w:val="BalloonTextChar"/>
    <w:uiPriority w:val="99"/>
    <w:semiHidden/>
    <w:unhideWhenUsed/>
    <w:rsid w:val="00AA3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5D0"/>
    <w:rPr>
      <w:rFonts w:ascii="Tahoma" w:eastAsiaTheme="minorEastAsia" w:hAnsi="Tahoma" w:cs="Tahoma"/>
      <w:sz w:val="16"/>
      <w:szCs w:val="16"/>
    </w:rPr>
  </w:style>
  <w:style w:type="character" w:customStyle="1" w:styleId="Heading1Char">
    <w:name w:val="Heading 1 Char"/>
    <w:basedOn w:val="DefaultParagraphFont"/>
    <w:link w:val="Heading1"/>
    <w:uiPriority w:val="9"/>
    <w:rsid w:val="00EA13A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B1D8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D495-31B3-4489-B952-B0AD90A3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T</dc:creator>
  <cp:lastModifiedBy>User</cp:lastModifiedBy>
  <cp:revision>8</cp:revision>
  <cp:lastPrinted>2014-02-10T22:17:00Z</cp:lastPrinted>
  <dcterms:created xsi:type="dcterms:W3CDTF">2014-02-27T05:40:00Z</dcterms:created>
  <dcterms:modified xsi:type="dcterms:W3CDTF">2014-03-19T06:32:00Z</dcterms:modified>
</cp:coreProperties>
</file>