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978"/>
        <w:gridCol w:w="5598"/>
      </w:tblGrid>
      <w:tr w:rsidR="00DC70AE" w:rsidRPr="00242781" w14:paraId="6EBFBD79" w14:textId="77777777" w:rsidTr="001F29C6">
        <w:tc>
          <w:tcPr>
            <w:tcW w:w="3978" w:type="dxa"/>
          </w:tcPr>
          <w:p w14:paraId="7B2F91F7" w14:textId="77777777" w:rsidR="00DC70AE" w:rsidRPr="00242781" w:rsidRDefault="00DC70AE" w:rsidP="00C528AD">
            <w:pPr>
              <w:spacing w:after="0" w:line="240" w:lineRule="auto"/>
              <w:rPr>
                <w:rFonts w:ascii="Tahoma" w:hAnsi="Tahoma" w:cs="Tahoma"/>
                <w:b/>
                <w:sz w:val="24"/>
                <w:szCs w:val="24"/>
              </w:rPr>
            </w:pPr>
            <w:r w:rsidRPr="00242781">
              <w:rPr>
                <w:rFonts w:ascii="Tahoma" w:hAnsi="Tahoma" w:cs="Tahoma"/>
                <w:b/>
                <w:sz w:val="24"/>
                <w:szCs w:val="24"/>
              </w:rPr>
              <w:t>Level</w:t>
            </w:r>
          </w:p>
          <w:p w14:paraId="6AFFBA85" w14:textId="77777777" w:rsidR="00DC70AE" w:rsidRPr="00242781" w:rsidRDefault="00DC70AE" w:rsidP="0050417D">
            <w:pPr>
              <w:spacing w:after="0" w:line="240" w:lineRule="auto"/>
              <w:jc w:val="center"/>
              <w:rPr>
                <w:rFonts w:ascii="Tahoma" w:hAnsi="Tahoma" w:cs="Tahoma"/>
                <w:b/>
                <w:sz w:val="24"/>
                <w:szCs w:val="24"/>
              </w:rPr>
            </w:pPr>
          </w:p>
        </w:tc>
        <w:tc>
          <w:tcPr>
            <w:tcW w:w="5598" w:type="dxa"/>
          </w:tcPr>
          <w:p w14:paraId="6FA38204" w14:textId="77777777" w:rsidR="00DC70AE" w:rsidRPr="00242781" w:rsidRDefault="0050417D" w:rsidP="00C528AD">
            <w:pPr>
              <w:spacing w:after="0" w:line="240" w:lineRule="auto"/>
              <w:rPr>
                <w:rFonts w:ascii="Tahoma" w:hAnsi="Tahoma" w:cs="Tahoma"/>
                <w:sz w:val="24"/>
                <w:szCs w:val="24"/>
              </w:rPr>
            </w:pPr>
            <w:r>
              <w:rPr>
                <w:rFonts w:ascii="Tahoma" w:hAnsi="Tahoma" w:cs="Tahoma"/>
                <w:sz w:val="24"/>
                <w:szCs w:val="24"/>
              </w:rPr>
              <w:t>I</w:t>
            </w:r>
          </w:p>
        </w:tc>
      </w:tr>
      <w:tr w:rsidR="00DC70AE" w:rsidRPr="00242781" w14:paraId="09B267BA" w14:textId="77777777" w:rsidTr="001F29C6">
        <w:tc>
          <w:tcPr>
            <w:tcW w:w="3978" w:type="dxa"/>
          </w:tcPr>
          <w:p w14:paraId="4CD4CC0F" w14:textId="77777777" w:rsidR="00DC70AE" w:rsidRPr="00242781" w:rsidRDefault="00DC70AE" w:rsidP="00C528AD">
            <w:pPr>
              <w:spacing w:after="0" w:line="240" w:lineRule="auto"/>
              <w:rPr>
                <w:rFonts w:ascii="Tahoma" w:hAnsi="Tahoma" w:cs="Tahoma"/>
                <w:b/>
                <w:sz w:val="24"/>
                <w:szCs w:val="24"/>
              </w:rPr>
            </w:pPr>
            <w:r w:rsidRPr="00242781">
              <w:rPr>
                <w:rFonts w:ascii="Tahoma" w:hAnsi="Tahoma" w:cs="Tahoma"/>
                <w:b/>
                <w:sz w:val="24"/>
                <w:szCs w:val="24"/>
              </w:rPr>
              <w:t>Credit</w:t>
            </w:r>
            <w:r w:rsidR="004E1B18">
              <w:rPr>
                <w:rFonts w:ascii="Tahoma" w:hAnsi="Tahoma" w:cs="Tahoma"/>
                <w:b/>
                <w:sz w:val="24"/>
                <w:szCs w:val="24"/>
              </w:rPr>
              <w:t>s</w:t>
            </w:r>
          </w:p>
          <w:p w14:paraId="1AA53418" w14:textId="77777777" w:rsidR="00DC70AE" w:rsidRPr="00242781" w:rsidRDefault="00DC70AE" w:rsidP="00C528AD">
            <w:pPr>
              <w:spacing w:after="0" w:line="240" w:lineRule="auto"/>
              <w:rPr>
                <w:rFonts w:ascii="Tahoma" w:hAnsi="Tahoma" w:cs="Tahoma"/>
                <w:b/>
                <w:sz w:val="24"/>
                <w:szCs w:val="24"/>
              </w:rPr>
            </w:pPr>
          </w:p>
        </w:tc>
        <w:tc>
          <w:tcPr>
            <w:tcW w:w="5598" w:type="dxa"/>
          </w:tcPr>
          <w:p w14:paraId="4ECC2BA0" w14:textId="77777777" w:rsidR="00DC70AE" w:rsidRPr="00242781" w:rsidRDefault="00102254" w:rsidP="00C528AD">
            <w:pPr>
              <w:spacing w:after="0" w:line="240" w:lineRule="auto"/>
              <w:rPr>
                <w:rFonts w:ascii="Tahoma" w:hAnsi="Tahoma" w:cs="Tahoma"/>
                <w:sz w:val="24"/>
                <w:szCs w:val="24"/>
              </w:rPr>
            </w:pPr>
            <w:r>
              <w:rPr>
                <w:rFonts w:ascii="Tahoma" w:hAnsi="Tahoma" w:cs="Tahoma"/>
                <w:sz w:val="24"/>
                <w:szCs w:val="24"/>
              </w:rPr>
              <w:t>4</w:t>
            </w:r>
          </w:p>
        </w:tc>
      </w:tr>
      <w:tr w:rsidR="00DC70AE" w:rsidRPr="00713243" w14:paraId="776759FF" w14:textId="77777777" w:rsidTr="001F29C6">
        <w:tc>
          <w:tcPr>
            <w:tcW w:w="3978" w:type="dxa"/>
          </w:tcPr>
          <w:p w14:paraId="1C4212CE" w14:textId="77777777" w:rsidR="00DC70AE" w:rsidRPr="005B5402" w:rsidRDefault="00DC70AE" w:rsidP="005F2BE1">
            <w:pPr>
              <w:spacing w:after="0" w:line="240" w:lineRule="auto"/>
              <w:rPr>
                <w:rFonts w:ascii="Tahoma" w:hAnsi="Tahoma" w:cs="Tahoma"/>
                <w:b/>
                <w:sz w:val="24"/>
                <w:szCs w:val="24"/>
              </w:rPr>
            </w:pPr>
            <w:r w:rsidRPr="005B5402">
              <w:rPr>
                <w:rFonts w:ascii="Tahoma" w:hAnsi="Tahoma" w:cs="Tahoma"/>
                <w:b/>
                <w:sz w:val="24"/>
                <w:szCs w:val="24"/>
              </w:rPr>
              <w:t>Unit Descriptor</w:t>
            </w:r>
          </w:p>
        </w:tc>
        <w:tc>
          <w:tcPr>
            <w:tcW w:w="5598" w:type="dxa"/>
          </w:tcPr>
          <w:p w14:paraId="2DD82036" w14:textId="6321CFA7" w:rsidR="00F90065" w:rsidRPr="005B5402" w:rsidRDefault="0050417D" w:rsidP="00F90065">
            <w:pPr>
              <w:spacing w:after="0" w:line="240" w:lineRule="auto"/>
              <w:rPr>
                <w:rFonts w:ascii="Tahoma" w:hAnsi="Tahoma" w:cs="Tahoma"/>
                <w:sz w:val="24"/>
                <w:szCs w:val="24"/>
              </w:rPr>
            </w:pPr>
            <w:r w:rsidRPr="005B5402">
              <w:rPr>
                <w:rFonts w:ascii="Tahoma" w:hAnsi="Tahoma" w:cs="Tahoma"/>
                <w:sz w:val="24"/>
                <w:szCs w:val="24"/>
              </w:rPr>
              <w:t xml:space="preserve">This unit </w:t>
            </w:r>
            <w:r w:rsidR="009023F3" w:rsidRPr="005B5402">
              <w:rPr>
                <w:rFonts w:ascii="Tahoma" w:hAnsi="Tahoma" w:cs="Tahoma"/>
                <w:sz w:val="24"/>
                <w:szCs w:val="24"/>
              </w:rPr>
              <w:t xml:space="preserve">defines the standard required to: </w:t>
            </w:r>
            <w:r w:rsidR="00F90065" w:rsidRPr="005B5402">
              <w:rPr>
                <w:rFonts w:ascii="Tahoma" w:hAnsi="Tahoma" w:cs="Tahoma"/>
                <w:sz w:val="24"/>
                <w:szCs w:val="24"/>
              </w:rPr>
              <w:t xml:space="preserve"> </w:t>
            </w:r>
            <w:r w:rsidR="00102254">
              <w:rPr>
                <w:rFonts w:ascii="Tahoma" w:hAnsi="Tahoma" w:cs="Tahoma"/>
                <w:sz w:val="24"/>
                <w:szCs w:val="24"/>
              </w:rPr>
              <w:t xml:space="preserve">define traditional knowledge </w:t>
            </w:r>
            <w:r w:rsidR="002E4218">
              <w:rPr>
                <w:rFonts w:ascii="Tahoma" w:hAnsi="Tahoma" w:cs="Tahoma"/>
                <w:sz w:val="24"/>
                <w:szCs w:val="24"/>
              </w:rPr>
              <w:t xml:space="preserve">(TK) </w:t>
            </w:r>
            <w:r w:rsidR="00102254">
              <w:rPr>
                <w:rFonts w:ascii="Tahoma" w:hAnsi="Tahoma" w:cs="Tahoma"/>
                <w:sz w:val="24"/>
                <w:szCs w:val="24"/>
              </w:rPr>
              <w:t xml:space="preserve">and resilience;  </w:t>
            </w:r>
            <w:r w:rsidR="00E36F0E">
              <w:rPr>
                <w:rFonts w:ascii="Tahoma" w:hAnsi="Tahoma" w:cs="Tahoma"/>
                <w:sz w:val="24"/>
                <w:szCs w:val="24"/>
              </w:rPr>
              <w:t>explain some of the challenges in gaining acc</w:t>
            </w:r>
            <w:r w:rsidR="001146E6">
              <w:rPr>
                <w:rFonts w:ascii="Tahoma" w:hAnsi="Tahoma" w:cs="Tahoma"/>
                <w:sz w:val="24"/>
                <w:szCs w:val="24"/>
              </w:rPr>
              <w:t xml:space="preserve">ess to traditional knowledge </w:t>
            </w:r>
            <w:r w:rsidR="002E4218">
              <w:rPr>
                <w:rFonts w:ascii="Tahoma" w:hAnsi="Tahoma" w:cs="Tahoma"/>
                <w:sz w:val="24"/>
                <w:szCs w:val="24"/>
              </w:rPr>
              <w:t>and suggest how they might be overcome</w:t>
            </w:r>
            <w:r w:rsidR="00E36F0E">
              <w:rPr>
                <w:rFonts w:ascii="Tahoma" w:hAnsi="Tahoma" w:cs="Tahoma"/>
                <w:sz w:val="24"/>
                <w:szCs w:val="24"/>
              </w:rPr>
              <w:t>; describe ex</w:t>
            </w:r>
            <w:r w:rsidR="00102254">
              <w:rPr>
                <w:rFonts w:ascii="Tahoma" w:hAnsi="Tahoma" w:cs="Tahoma"/>
                <w:sz w:val="24"/>
                <w:szCs w:val="24"/>
              </w:rPr>
              <w:t>amples of how traditional knowledge helps communities to become more resilient to natural disasters</w:t>
            </w:r>
            <w:r w:rsidR="002E4218">
              <w:rPr>
                <w:rFonts w:ascii="Tahoma" w:hAnsi="Tahoma" w:cs="Tahoma"/>
                <w:sz w:val="24"/>
                <w:szCs w:val="24"/>
              </w:rPr>
              <w:t xml:space="preserve"> and climate change</w:t>
            </w:r>
            <w:r w:rsidR="00102254">
              <w:rPr>
                <w:rFonts w:ascii="Tahoma" w:hAnsi="Tahoma" w:cs="Tahoma"/>
                <w:sz w:val="24"/>
                <w:szCs w:val="24"/>
              </w:rPr>
              <w:t xml:space="preserve">;  demonstrate some traditional techniques that foster more resilience to risks from natural </w:t>
            </w:r>
            <w:r w:rsidR="002E4218">
              <w:rPr>
                <w:rFonts w:ascii="Tahoma" w:hAnsi="Tahoma" w:cs="Tahoma"/>
                <w:sz w:val="24"/>
                <w:szCs w:val="24"/>
              </w:rPr>
              <w:t xml:space="preserve">hazards </w:t>
            </w:r>
            <w:r w:rsidR="00102254">
              <w:rPr>
                <w:rFonts w:ascii="Tahoma" w:hAnsi="Tahoma" w:cs="Tahoma"/>
                <w:sz w:val="24"/>
                <w:szCs w:val="24"/>
              </w:rPr>
              <w:t xml:space="preserve">and climate change;  and promote the use of traditional knowledge in a local community.  </w:t>
            </w:r>
          </w:p>
          <w:p w14:paraId="57587402" w14:textId="77777777" w:rsidR="005F2BE1" w:rsidRPr="005B5402" w:rsidRDefault="005F2BE1" w:rsidP="00F90065">
            <w:pPr>
              <w:spacing w:after="0" w:line="240" w:lineRule="auto"/>
              <w:rPr>
                <w:rFonts w:ascii="Tahoma" w:hAnsi="Tahoma" w:cs="Tahoma"/>
                <w:sz w:val="24"/>
                <w:szCs w:val="24"/>
              </w:rPr>
            </w:pPr>
          </w:p>
        </w:tc>
      </w:tr>
      <w:tr w:rsidR="00DC70AE" w:rsidRPr="00713243" w14:paraId="6D893075" w14:textId="77777777" w:rsidTr="001F29C6">
        <w:tc>
          <w:tcPr>
            <w:tcW w:w="3978" w:type="dxa"/>
          </w:tcPr>
          <w:p w14:paraId="52F493B5" w14:textId="77777777" w:rsidR="00DC70AE" w:rsidRPr="00713243" w:rsidRDefault="00DC70AE" w:rsidP="00C528AD">
            <w:pPr>
              <w:spacing w:after="0" w:line="240" w:lineRule="auto"/>
              <w:rPr>
                <w:rFonts w:ascii="Tahoma" w:hAnsi="Tahoma" w:cs="Tahoma"/>
                <w:b/>
                <w:color w:val="000000" w:themeColor="text1"/>
                <w:sz w:val="24"/>
                <w:szCs w:val="24"/>
              </w:rPr>
            </w:pPr>
            <w:r w:rsidRPr="00713243">
              <w:rPr>
                <w:rFonts w:ascii="Tahoma" w:hAnsi="Tahoma" w:cs="Tahoma"/>
                <w:b/>
                <w:color w:val="000000" w:themeColor="text1"/>
                <w:sz w:val="24"/>
                <w:szCs w:val="24"/>
              </w:rPr>
              <w:t>Pre-requisite</w:t>
            </w:r>
            <w:r w:rsidR="00D22227" w:rsidRPr="00713243">
              <w:rPr>
                <w:rFonts w:ascii="Tahoma" w:hAnsi="Tahoma" w:cs="Tahoma"/>
                <w:b/>
                <w:color w:val="000000" w:themeColor="text1"/>
                <w:sz w:val="24"/>
                <w:szCs w:val="24"/>
              </w:rPr>
              <w:t>s</w:t>
            </w:r>
          </w:p>
          <w:p w14:paraId="0BD35B34" w14:textId="77777777" w:rsidR="00DC70AE" w:rsidRPr="00713243" w:rsidRDefault="00DC70AE" w:rsidP="00C528AD">
            <w:pPr>
              <w:spacing w:after="0" w:line="240" w:lineRule="auto"/>
              <w:rPr>
                <w:rFonts w:ascii="Tahoma" w:hAnsi="Tahoma" w:cs="Tahoma"/>
                <w:b/>
                <w:color w:val="000000" w:themeColor="text1"/>
                <w:sz w:val="24"/>
                <w:szCs w:val="24"/>
              </w:rPr>
            </w:pPr>
          </w:p>
          <w:p w14:paraId="465E8234" w14:textId="77777777" w:rsidR="00D16ADB" w:rsidRPr="00713243" w:rsidRDefault="00D16ADB" w:rsidP="00C528AD">
            <w:pPr>
              <w:spacing w:after="0" w:line="240" w:lineRule="auto"/>
              <w:rPr>
                <w:rFonts w:ascii="Tahoma" w:hAnsi="Tahoma" w:cs="Tahoma"/>
                <w:b/>
                <w:color w:val="000000" w:themeColor="text1"/>
                <w:sz w:val="24"/>
                <w:szCs w:val="24"/>
              </w:rPr>
            </w:pPr>
          </w:p>
        </w:tc>
        <w:tc>
          <w:tcPr>
            <w:tcW w:w="5598" w:type="dxa"/>
          </w:tcPr>
          <w:p w14:paraId="32B5D417" w14:textId="77777777" w:rsidR="00D16ADB" w:rsidRPr="00713243" w:rsidRDefault="00D16ADB" w:rsidP="005F2BE1">
            <w:pPr>
              <w:spacing w:after="0" w:line="240" w:lineRule="auto"/>
              <w:rPr>
                <w:rFonts w:ascii="Tahoma" w:hAnsi="Tahoma" w:cs="Tahoma"/>
                <w:color w:val="000000" w:themeColor="text1"/>
                <w:sz w:val="24"/>
                <w:szCs w:val="24"/>
              </w:rPr>
            </w:pPr>
            <w:r w:rsidRPr="00713243">
              <w:rPr>
                <w:rFonts w:ascii="Tahoma" w:hAnsi="Tahoma" w:cs="Tahoma"/>
                <w:color w:val="000000" w:themeColor="text1"/>
                <w:sz w:val="24"/>
                <w:szCs w:val="24"/>
              </w:rPr>
              <w:t>CCDRM01</w:t>
            </w:r>
            <w:r w:rsidR="005B5402" w:rsidRPr="00713243">
              <w:rPr>
                <w:rFonts w:ascii="Tahoma" w:hAnsi="Tahoma" w:cs="Tahoma"/>
                <w:color w:val="000000" w:themeColor="text1"/>
                <w:sz w:val="24"/>
                <w:szCs w:val="24"/>
              </w:rPr>
              <w:t xml:space="preserve"> </w:t>
            </w:r>
            <w:r w:rsidR="005B5402">
              <w:rPr>
                <w:rFonts w:ascii="Tahoma" w:hAnsi="Tahoma" w:cs="Tahoma"/>
                <w:color w:val="000000" w:themeColor="text1"/>
                <w:sz w:val="24"/>
                <w:szCs w:val="24"/>
              </w:rPr>
              <w:t xml:space="preserve">              </w:t>
            </w:r>
            <w:r w:rsidR="005B5402" w:rsidRPr="00713243">
              <w:rPr>
                <w:rFonts w:ascii="Tahoma" w:hAnsi="Tahoma" w:cs="Tahoma"/>
                <w:color w:val="000000" w:themeColor="text1"/>
                <w:sz w:val="24"/>
                <w:szCs w:val="24"/>
              </w:rPr>
              <w:t>CCDRM0</w:t>
            </w:r>
            <w:r w:rsidR="003849C4">
              <w:rPr>
                <w:rFonts w:ascii="Tahoma" w:hAnsi="Tahoma" w:cs="Tahoma"/>
                <w:color w:val="000000" w:themeColor="text1"/>
                <w:sz w:val="24"/>
                <w:szCs w:val="24"/>
              </w:rPr>
              <w:t>3</w:t>
            </w:r>
            <w:r w:rsidR="00102254">
              <w:rPr>
                <w:rFonts w:ascii="Tahoma" w:hAnsi="Tahoma" w:cs="Tahoma"/>
                <w:color w:val="000000" w:themeColor="text1"/>
                <w:sz w:val="24"/>
                <w:szCs w:val="24"/>
              </w:rPr>
              <w:t xml:space="preserve">              CCDRM05</w:t>
            </w:r>
          </w:p>
          <w:p w14:paraId="04964FF9" w14:textId="77777777" w:rsidR="00435016" w:rsidRPr="00713243" w:rsidRDefault="005F2BE1" w:rsidP="005F2BE1">
            <w:pPr>
              <w:spacing w:after="0" w:line="240" w:lineRule="auto"/>
              <w:rPr>
                <w:rFonts w:ascii="Tahoma" w:hAnsi="Tahoma" w:cs="Tahoma"/>
                <w:color w:val="000000" w:themeColor="text1"/>
                <w:sz w:val="24"/>
                <w:szCs w:val="24"/>
              </w:rPr>
            </w:pPr>
            <w:r w:rsidRPr="00713243">
              <w:rPr>
                <w:rFonts w:ascii="Tahoma" w:hAnsi="Tahoma" w:cs="Tahoma"/>
                <w:color w:val="000000" w:themeColor="text1"/>
                <w:sz w:val="24"/>
                <w:szCs w:val="24"/>
              </w:rPr>
              <w:t>CCDRM0</w:t>
            </w:r>
            <w:r w:rsidR="00D22227" w:rsidRPr="00713243">
              <w:rPr>
                <w:rFonts w:ascii="Tahoma" w:hAnsi="Tahoma" w:cs="Tahoma"/>
                <w:color w:val="000000" w:themeColor="text1"/>
                <w:sz w:val="24"/>
                <w:szCs w:val="24"/>
              </w:rPr>
              <w:t>2</w:t>
            </w:r>
            <w:r w:rsidR="00E85B95" w:rsidRPr="00713243">
              <w:rPr>
                <w:rFonts w:ascii="Tahoma" w:hAnsi="Tahoma" w:cs="Tahoma"/>
                <w:color w:val="000000" w:themeColor="text1"/>
                <w:sz w:val="24"/>
                <w:szCs w:val="24"/>
              </w:rPr>
              <w:t xml:space="preserve"> </w:t>
            </w:r>
            <w:r w:rsidR="003849C4">
              <w:rPr>
                <w:rFonts w:ascii="Tahoma" w:hAnsi="Tahoma" w:cs="Tahoma"/>
                <w:color w:val="000000" w:themeColor="text1"/>
                <w:sz w:val="24"/>
                <w:szCs w:val="24"/>
              </w:rPr>
              <w:t xml:space="preserve">              </w:t>
            </w:r>
            <w:r w:rsidR="00435016" w:rsidRPr="00713243">
              <w:rPr>
                <w:rFonts w:ascii="Tahoma" w:hAnsi="Tahoma" w:cs="Tahoma"/>
                <w:color w:val="000000" w:themeColor="text1"/>
                <w:sz w:val="24"/>
                <w:szCs w:val="24"/>
              </w:rPr>
              <w:t>CCDRM0</w:t>
            </w:r>
            <w:r w:rsidR="003849C4">
              <w:rPr>
                <w:rFonts w:ascii="Tahoma" w:hAnsi="Tahoma" w:cs="Tahoma"/>
                <w:color w:val="000000" w:themeColor="text1"/>
                <w:sz w:val="24"/>
                <w:szCs w:val="24"/>
              </w:rPr>
              <w:t>4</w:t>
            </w:r>
          </w:p>
          <w:p w14:paraId="1586C03A" w14:textId="77777777" w:rsidR="00713243" w:rsidRPr="00713243" w:rsidRDefault="00713243" w:rsidP="005F2BE1">
            <w:pPr>
              <w:spacing w:after="0" w:line="240" w:lineRule="auto"/>
              <w:rPr>
                <w:rFonts w:ascii="Tahoma" w:hAnsi="Tahoma" w:cs="Tahoma"/>
                <w:color w:val="FF0000"/>
                <w:sz w:val="24"/>
                <w:szCs w:val="24"/>
              </w:rPr>
            </w:pPr>
          </w:p>
        </w:tc>
      </w:tr>
      <w:tr w:rsidR="00DC70AE" w:rsidRPr="00713243" w14:paraId="5A2178F1" w14:textId="77777777" w:rsidTr="001F29C6">
        <w:tc>
          <w:tcPr>
            <w:tcW w:w="3978" w:type="dxa"/>
          </w:tcPr>
          <w:p w14:paraId="4314EBF8" w14:textId="77777777" w:rsidR="00DC70AE" w:rsidRPr="00713243" w:rsidRDefault="00DC70AE" w:rsidP="00C528AD">
            <w:pPr>
              <w:spacing w:after="0" w:line="240" w:lineRule="auto"/>
              <w:rPr>
                <w:rFonts w:ascii="Tahoma" w:hAnsi="Tahoma" w:cs="Tahoma"/>
                <w:b/>
                <w:color w:val="000000" w:themeColor="text1"/>
                <w:sz w:val="24"/>
                <w:szCs w:val="24"/>
              </w:rPr>
            </w:pPr>
            <w:r w:rsidRPr="00713243">
              <w:rPr>
                <w:rFonts w:ascii="Tahoma" w:hAnsi="Tahoma" w:cs="Tahoma"/>
                <w:b/>
                <w:color w:val="000000" w:themeColor="text1"/>
                <w:sz w:val="24"/>
                <w:szCs w:val="24"/>
              </w:rPr>
              <w:t>Co – requisite</w:t>
            </w:r>
          </w:p>
          <w:p w14:paraId="5A350272" w14:textId="77777777" w:rsidR="00E36F0E" w:rsidRPr="00713243" w:rsidRDefault="00E36F0E" w:rsidP="00C528AD">
            <w:pPr>
              <w:spacing w:after="0" w:line="240" w:lineRule="auto"/>
              <w:rPr>
                <w:rFonts w:ascii="Tahoma" w:hAnsi="Tahoma" w:cs="Tahoma"/>
                <w:b/>
                <w:color w:val="000000" w:themeColor="text1"/>
                <w:sz w:val="24"/>
                <w:szCs w:val="24"/>
              </w:rPr>
            </w:pPr>
          </w:p>
        </w:tc>
        <w:tc>
          <w:tcPr>
            <w:tcW w:w="5598" w:type="dxa"/>
          </w:tcPr>
          <w:p w14:paraId="3EABA68E" w14:textId="77777777" w:rsidR="00DC70AE" w:rsidRPr="00713243" w:rsidRDefault="00DC70AE" w:rsidP="00C528AD">
            <w:pPr>
              <w:spacing w:after="0" w:line="240" w:lineRule="auto"/>
              <w:rPr>
                <w:rFonts w:ascii="Tahoma" w:hAnsi="Tahoma" w:cs="Tahoma"/>
                <w:color w:val="FF0000"/>
                <w:sz w:val="24"/>
                <w:szCs w:val="24"/>
              </w:rPr>
            </w:pPr>
          </w:p>
        </w:tc>
      </w:tr>
      <w:tr w:rsidR="00DC70AE" w:rsidRPr="00713243" w14:paraId="0598E717" w14:textId="77777777" w:rsidTr="001F29C6">
        <w:tc>
          <w:tcPr>
            <w:tcW w:w="3978" w:type="dxa"/>
          </w:tcPr>
          <w:p w14:paraId="512989D8" w14:textId="77777777" w:rsidR="00DC70AE" w:rsidRPr="005B5402" w:rsidRDefault="00DC70AE" w:rsidP="00C528AD">
            <w:pPr>
              <w:autoSpaceDE w:val="0"/>
              <w:autoSpaceDN w:val="0"/>
              <w:adjustRightInd w:val="0"/>
              <w:spacing w:after="0" w:line="240" w:lineRule="auto"/>
              <w:rPr>
                <w:rFonts w:ascii="Tahoma" w:hAnsi="Tahoma" w:cs="Tahoma"/>
                <w:b/>
                <w:sz w:val="24"/>
                <w:szCs w:val="24"/>
              </w:rPr>
            </w:pPr>
            <w:r w:rsidRPr="005B5402">
              <w:rPr>
                <w:rFonts w:ascii="Tahoma" w:hAnsi="Tahoma" w:cs="Tahoma"/>
                <w:b/>
                <w:sz w:val="24"/>
                <w:szCs w:val="24"/>
              </w:rPr>
              <w:t>ELEMENT</w:t>
            </w:r>
          </w:p>
          <w:p w14:paraId="419A0A92" w14:textId="77777777" w:rsidR="00DC70AE" w:rsidRPr="005B5402" w:rsidRDefault="00DC70AE" w:rsidP="00C528AD">
            <w:pPr>
              <w:autoSpaceDE w:val="0"/>
              <w:autoSpaceDN w:val="0"/>
              <w:adjustRightInd w:val="0"/>
              <w:spacing w:after="0" w:line="240" w:lineRule="auto"/>
              <w:rPr>
                <w:rFonts w:ascii="Tahoma" w:hAnsi="Tahoma" w:cs="Tahoma"/>
                <w:bCs/>
                <w:sz w:val="24"/>
                <w:szCs w:val="24"/>
              </w:rPr>
            </w:pPr>
          </w:p>
          <w:p w14:paraId="4D945A7B" w14:textId="77777777" w:rsidR="00242781" w:rsidRPr="005B5402" w:rsidRDefault="00102254" w:rsidP="00C528AD">
            <w:pPr>
              <w:numPr>
                <w:ilvl w:val="0"/>
                <w:numId w:val="1"/>
              </w:numPr>
              <w:autoSpaceDE w:val="0"/>
              <w:autoSpaceDN w:val="0"/>
              <w:adjustRightInd w:val="0"/>
              <w:spacing w:after="0" w:line="240" w:lineRule="auto"/>
              <w:ind w:left="360"/>
              <w:rPr>
                <w:rFonts w:ascii="Tahoma" w:hAnsi="Tahoma" w:cs="Tahoma"/>
                <w:bCs/>
                <w:szCs w:val="24"/>
              </w:rPr>
            </w:pPr>
            <w:r>
              <w:rPr>
                <w:rFonts w:ascii="Tahoma" w:hAnsi="Tahoma" w:cs="Tahoma"/>
                <w:sz w:val="24"/>
                <w:szCs w:val="24"/>
              </w:rPr>
              <w:t xml:space="preserve">Define traditional knowledge </w:t>
            </w:r>
            <w:r w:rsidR="002E4218">
              <w:rPr>
                <w:rFonts w:ascii="Tahoma" w:hAnsi="Tahoma" w:cs="Tahoma"/>
                <w:sz w:val="24"/>
                <w:szCs w:val="24"/>
              </w:rPr>
              <w:t xml:space="preserve">(TK) </w:t>
            </w:r>
            <w:r>
              <w:rPr>
                <w:rFonts w:ascii="Tahoma" w:hAnsi="Tahoma" w:cs="Tahoma"/>
                <w:sz w:val="24"/>
                <w:szCs w:val="24"/>
              </w:rPr>
              <w:t>and resilience</w:t>
            </w:r>
            <w:r w:rsidR="005B5402" w:rsidRPr="005B5402">
              <w:rPr>
                <w:rFonts w:ascii="Tahoma" w:hAnsi="Tahoma" w:cs="Tahoma"/>
                <w:sz w:val="24"/>
                <w:szCs w:val="24"/>
              </w:rPr>
              <w:t>.</w:t>
            </w:r>
          </w:p>
          <w:p w14:paraId="4F5FF98C" w14:textId="77777777" w:rsidR="00DC70AE" w:rsidRPr="005B5402" w:rsidRDefault="00DC70AE" w:rsidP="00C528AD">
            <w:pPr>
              <w:autoSpaceDE w:val="0"/>
              <w:autoSpaceDN w:val="0"/>
              <w:adjustRightInd w:val="0"/>
              <w:spacing w:after="0" w:line="240" w:lineRule="auto"/>
              <w:rPr>
                <w:rFonts w:ascii="Tahoma" w:hAnsi="Tahoma" w:cs="Tahoma"/>
                <w:b/>
                <w:bCs/>
                <w:sz w:val="24"/>
                <w:szCs w:val="24"/>
              </w:rPr>
            </w:pPr>
          </w:p>
        </w:tc>
        <w:tc>
          <w:tcPr>
            <w:tcW w:w="5598" w:type="dxa"/>
          </w:tcPr>
          <w:p w14:paraId="2FF55A09" w14:textId="77777777" w:rsidR="00DC70AE" w:rsidRPr="000B4628" w:rsidRDefault="00DC70AE" w:rsidP="00C528AD">
            <w:pPr>
              <w:autoSpaceDE w:val="0"/>
              <w:autoSpaceDN w:val="0"/>
              <w:adjustRightInd w:val="0"/>
              <w:spacing w:after="0" w:line="240" w:lineRule="auto"/>
              <w:rPr>
                <w:rFonts w:ascii="Tahoma" w:hAnsi="Tahoma" w:cs="Tahoma"/>
                <w:b/>
                <w:sz w:val="24"/>
                <w:szCs w:val="24"/>
              </w:rPr>
            </w:pPr>
            <w:r w:rsidRPr="000B4628">
              <w:rPr>
                <w:rFonts w:ascii="Tahoma" w:hAnsi="Tahoma" w:cs="Tahoma"/>
                <w:b/>
                <w:sz w:val="24"/>
                <w:szCs w:val="24"/>
              </w:rPr>
              <w:t>PERFO</w:t>
            </w:r>
            <w:r w:rsidR="00261150" w:rsidRPr="000B4628">
              <w:rPr>
                <w:rFonts w:ascii="Tahoma" w:hAnsi="Tahoma" w:cs="Tahoma"/>
                <w:b/>
                <w:sz w:val="24"/>
                <w:szCs w:val="24"/>
              </w:rPr>
              <w:t>R</w:t>
            </w:r>
            <w:r w:rsidRPr="000B4628">
              <w:rPr>
                <w:rFonts w:ascii="Tahoma" w:hAnsi="Tahoma" w:cs="Tahoma"/>
                <w:b/>
                <w:sz w:val="24"/>
                <w:szCs w:val="24"/>
              </w:rPr>
              <w:t>MANCE CRITERIA</w:t>
            </w:r>
          </w:p>
          <w:p w14:paraId="728BCD81" w14:textId="77777777" w:rsidR="00DC70AE" w:rsidRPr="000B4628" w:rsidRDefault="00DC70AE" w:rsidP="00C528AD">
            <w:pPr>
              <w:spacing w:after="0" w:line="240" w:lineRule="auto"/>
              <w:rPr>
                <w:rFonts w:ascii="Tahoma" w:hAnsi="Tahoma" w:cs="Tahoma"/>
                <w:sz w:val="24"/>
                <w:szCs w:val="24"/>
              </w:rPr>
            </w:pPr>
          </w:p>
          <w:p w14:paraId="7857BD94" w14:textId="77777777" w:rsidR="00D6270D" w:rsidRPr="000B4628" w:rsidRDefault="00D6270D" w:rsidP="003D7E37">
            <w:pPr>
              <w:pStyle w:val="ListParagraph"/>
              <w:numPr>
                <w:ilvl w:val="1"/>
                <w:numId w:val="1"/>
              </w:numPr>
              <w:spacing w:after="0" w:line="240" w:lineRule="auto"/>
              <w:rPr>
                <w:rFonts w:ascii="Tahoma" w:hAnsi="Tahoma" w:cs="Tahoma"/>
                <w:sz w:val="24"/>
                <w:szCs w:val="24"/>
              </w:rPr>
            </w:pPr>
            <w:r w:rsidRPr="000B4628">
              <w:rPr>
                <w:rFonts w:ascii="Tahoma" w:hAnsi="Tahoma" w:cs="Tahoma"/>
                <w:sz w:val="24"/>
                <w:szCs w:val="24"/>
              </w:rPr>
              <w:t xml:space="preserve">Define </w:t>
            </w:r>
            <w:r w:rsidRPr="003849C4">
              <w:rPr>
                <w:rFonts w:ascii="Tahoma" w:hAnsi="Tahoma" w:cs="Tahoma"/>
                <w:b/>
                <w:i/>
                <w:sz w:val="24"/>
                <w:szCs w:val="24"/>
              </w:rPr>
              <w:t>“</w:t>
            </w:r>
            <w:r w:rsidR="00102254">
              <w:rPr>
                <w:rFonts w:ascii="Tahoma" w:hAnsi="Tahoma" w:cs="Tahoma"/>
                <w:b/>
                <w:i/>
                <w:sz w:val="24"/>
                <w:szCs w:val="24"/>
              </w:rPr>
              <w:t>traditional knowledge</w:t>
            </w:r>
            <w:r w:rsidRPr="003849C4">
              <w:rPr>
                <w:rFonts w:ascii="Tahoma" w:hAnsi="Tahoma" w:cs="Tahoma"/>
                <w:b/>
                <w:i/>
                <w:sz w:val="24"/>
                <w:szCs w:val="24"/>
              </w:rPr>
              <w:t>”</w:t>
            </w:r>
            <w:r w:rsidRPr="000B4628">
              <w:rPr>
                <w:rFonts w:ascii="Tahoma" w:hAnsi="Tahoma" w:cs="Tahoma"/>
                <w:sz w:val="24"/>
                <w:szCs w:val="24"/>
              </w:rPr>
              <w:t xml:space="preserve"> </w:t>
            </w:r>
            <w:r w:rsidR="003849C4">
              <w:rPr>
                <w:rFonts w:ascii="Tahoma" w:hAnsi="Tahoma" w:cs="Tahoma"/>
                <w:sz w:val="24"/>
                <w:szCs w:val="24"/>
              </w:rPr>
              <w:t xml:space="preserve"> </w:t>
            </w:r>
            <w:r w:rsidRPr="000B4628">
              <w:rPr>
                <w:rFonts w:ascii="Tahoma" w:hAnsi="Tahoma" w:cs="Tahoma"/>
                <w:sz w:val="24"/>
                <w:szCs w:val="24"/>
              </w:rPr>
              <w:t xml:space="preserve">in the context of </w:t>
            </w:r>
            <w:r w:rsidR="00102254">
              <w:rPr>
                <w:rFonts w:ascii="Tahoma" w:hAnsi="Tahoma" w:cs="Tahoma"/>
                <w:sz w:val="24"/>
                <w:szCs w:val="24"/>
              </w:rPr>
              <w:t>Vanuatu</w:t>
            </w:r>
            <w:r w:rsidRPr="000B4628">
              <w:rPr>
                <w:rFonts w:ascii="Tahoma" w:hAnsi="Tahoma" w:cs="Tahoma"/>
                <w:sz w:val="24"/>
                <w:szCs w:val="24"/>
              </w:rPr>
              <w:t>.</w:t>
            </w:r>
          </w:p>
          <w:p w14:paraId="5910D05F" w14:textId="77777777" w:rsidR="00242781" w:rsidRPr="000B4628" w:rsidRDefault="00102254" w:rsidP="003D7E37">
            <w:pPr>
              <w:pStyle w:val="ListParagraph"/>
              <w:numPr>
                <w:ilvl w:val="1"/>
                <w:numId w:val="1"/>
              </w:numPr>
              <w:spacing w:after="0" w:line="240" w:lineRule="auto"/>
              <w:rPr>
                <w:rFonts w:ascii="Tahoma" w:hAnsi="Tahoma" w:cs="Tahoma"/>
                <w:sz w:val="24"/>
                <w:szCs w:val="24"/>
              </w:rPr>
            </w:pPr>
            <w:r>
              <w:rPr>
                <w:rFonts w:ascii="Tahoma" w:hAnsi="Tahoma" w:cs="Tahoma"/>
                <w:sz w:val="24"/>
                <w:szCs w:val="24"/>
              </w:rPr>
              <w:t xml:space="preserve">Define </w:t>
            </w:r>
            <w:r w:rsidRPr="00102254">
              <w:rPr>
                <w:rFonts w:ascii="Tahoma" w:hAnsi="Tahoma" w:cs="Tahoma"/>
                <w:b/>
                <w:i/>
                <w:sz w:val="24"/>
                <w:szCs w:val="24"/>
              </w:rPr>
              <w:t>“resilience”</w:t>
            </w:r>
            <w:r>
              <w:rPr>
                <w:rFonts w:ascii="Tahoma" w:hAnsi="Tahoma" w:cs="Tahoma"/>
                <w:sz w:val="24"/>
                <w:szCs w:val="24"/>
              </w:rPr>
              <w:t xml:space="preserve">  in relation to natural disasters and climate change</w:t>
            </w:r>
            <w:r w:rsidR="00D6270D" w:rsidRPr="000B4628">
              <w:rPr>
                <w:rFonts w:ascii="Tahoma" w:hAnsi="Tahoma" w:cs="Tahoma"/>
                <w:sz w:val="24"/>
                <w:szCs w:val="24"/>
              </w:rPr>
              <w:t>.</w:t>
            </w:r>
            <w:r w:rsidR="006271D1" w:rsidRPr="000B4628">
              <w:rPr>
                <w:rFonts w:ascii="Tahoma" w:hAnsi="Tahoma" w:cs="Tahoma"/>
                <w:sz w:val="24"/>
                <w:szCs w:val="24"/>
              </w:rPr>
              <w:t xml:space="preserve"> </w:t>
            </w:r>
          </w:p>
          <w:p w14:paraId="7516C538" w14:textId="77777777" w:rsidR="00AD62DA" w:rsidRPr="000B4628" w:rsidRDefault="006271D1" w:rsidP="00D6270D">
            <w:pPr>
              <w:pStyle w:val="ListParagraph"/>
              <w:spacing w:after="0" w:line="240" w:lineRule="auto"/>
              <w:ind w:left="1080"/>
              <w:rPr>
                <w:rFonts w:ascii="Tahoma" w:hAnsi="Tahoma" w:cs="Tahoma"/>
                <w:sz w:val="24"/>
                <w:szCs w:val="24"/>
              </w:rPr>
            </w:pPr>
            <w:r w:rsidRPr="000B4628">
              <w:rPr>
                <w:rFonts w:ascii="Tahoma" w:hAnsi="Tahoma" w:cs="Tahoma"/>
                <w:sz w:val="24"/>
                <w:szCs w:val="24"/>
              </w:rPr>
              <w:t xml:space="preserve"> </w:t>
            </w:r>
          </w:p>
        </w:tc>
      </w:tr>
      <w:tr w:rsidR="00667EA8" w:rsidRPr="00713243" w14:paraId="17E6F83F" w14:textId="77777777" w:rsidTr="001F29C6">
        <w:tc>
          <w:tcPr>
            <w:tcW w:w="3978" w:type="dxa"/>
          </w:tcPr>
          <w:p w14:paraId="55E606A4" w14:textId="6333D7E3" w:rsidR="006271D1" w:rsidRPr="005B5402" w:rsidRDefault="006271D1" w:rsidP="006271D1">
            <w:pPr>
              <w:numPr>
                <w:ilvl w:val="0"/>
                <w:numId w:val="1"/>
              </w:numPr>
              <w:autoSpaceDE w:val="0"/>
              <w:autoSpaceDN w:val="0"/>
              <w:adjustRightInd w:val="0"/>
              <w:spacing w:after="0" w:line="240" w:lineRule="auto"/>
              <w:ind w:left="360"/>
              <w:rPr>
                <w:rFonts w:ascii="Tahoma" w:hAnsi="Tahoma" w:cs="Tahoma"/>
                <w:bCs/>
                <w:sz w:val="24"/>
                <w:szCs w:val="24"/>
              </w:rPr>
            </w:pPr>
            <w:r w:rsidRPr="005B5402">
              <w:rPr>
                <w:rFonts w:ascii="Tahoma" w:hAnsi="Tahoma" w:cs="Tahoma"/>
                <w:sz w:val="24"/>
                <w:szCs w:val="24"/>
              </w:rPr>
              <w:t xml:space="preserve">Explain </w:t>
            </w:r>
            <w:r w:rsidR="00E36F0E">
              <w:rPr>
                <w:rFonts w:ascii="Tahoma" w:hAnsi="Tahoma" w:cs="Tahoma"/>
                <w:sz w:val="24"/>
                <w:szCs w:val="24"/>
              </w:rPr>
              <w:t xml:space="preserve">some of the challenges in gaining access </w:t>
            </w:r>
            <w:r w:rsidR="001146E6">
              <w:rPr>
                <w:rFonts w:ascii="Tahoma" w:hAnsi="Tahoma" w:cs="Tahoma"/>
                <w:sz w:val="24"/>
                <w:szCs w:val="24"/>
              </w:rPr>
              <w:t xml:space="preserve">to traditional knowledge </w:t>
            </w:r>
            <w:r w:rsidR="00E36F0E">
              <w:rPr>
                <w:rFonts w:ascii="Tahoma" w:hAnsi="Tahoma" w:cs="Tahoma"/>
                <w:sz w:val="24"/>
                <w:szCs w:val="24"/>
              </w:rPr>
              <w:t>and suggest how they might be overcome.</w:t>
            </w:r>
            <w:r w:rsidR="005B5402" w:rsidRPr="005B5402">
              <w:rPr>
                <w:rFonts w:ascii="Tahoma" w:hAnsi="Tahoma" w:cs="Tahoma"/>
                <w:sz w:val="24"/>
                <w:szCs w:val="24"/>
              </w:rPr>
              <w:t xml:space="preserve">  </w:t>
            </w:r>
            <w:r w:rsidR="00EC28AA" w:rsidRPr="005B5402">
              <w:rPr>
                <w:rFonts w:ascii="Tahoma" w:hAnsi="Tahoma" w:cs="Tahoma"/>
                <w:sz w:val="24"/>
                <w:szCs w:val="24"/>
              </w:rPr>
              <w:t xml:space="preserve"> </w:t>
            </w:r>
          </w:p>
          <w:p w14:paraId="74999EA3" w14:textId="77777777" w:rsidR="00DA0601" w:rsidRPr="005B5402" w:rsidRDefault="00274716" w:rsidP="006271D1">
            <w:pPr>
              <w:autoSpaceDE w:val="0"/>
              <w:autoSpaceDN w:val="0"/>
              <w:adjustRightInd w:val="0"/>
              <w:spacing w:after="0" w:line="240" w:lineRule="auto"/>
              <w:ind w:left="360"/>
              <w:rPr>
                <w:rFonts w:ascii="Tahoma" w:hAnsi="Tahoma" w:cs="Tahoma"/>
                <w:sz w:val="24"/>
                <w:szCs w:val="24"/>
              </w:rPr>
            </w:pPr>
            <w:r w:rsidRPr="005B5402">
              <w:rPr>
                <w:rFonts w:ascii="Tahoma" w:hAnsi="Tahoma" w:cs="Tahoma"/>
                <w:sz w:val="24"/>
                <w:szCs w:val="24"/>
              </w:rPr>
              <w:t xml:space="preserve">  </w:t>
            </w:r>
          </w:p>
          <w:p w14:paraId="4467C3FB" w14:textId="77777777" w:rsidR="00667EA8" w:rsidRPr="005B5402" w:rsidRDefault="00DA0601" w:rsidP="00DA0601">
            <w:pPr>
              <w:autoSpaceDE w:val="0"/>
              <w:autoSpaceDN w:val="0"/>
              <w:adjustRightInd w:val="0"/>
              <w:spacing w:after="0" w:line="240" w:lineRule="auto"/>
              <w:ind w:left="360"/>
              <w:rPr>
                <w:rFonts w:ascii="Tahoma" w:hAnsi="Tahoma" w:cs="Tahoma"/>
                <w:sz w:val="24"/>
                <w:szCs w:val="24"/>
              </w:rPr>
            </w:pPr>
            <w:r w:rsidRPr="005B5402">
              <w:rPr>
                <w:rFonts w:ascii="Tahoma" w:hAnsi="Tahoma" w:cs="Tahoma"/>
                <w:sz w:val="24"/>
                <w:szCs w:val="24"/>
              </w:rPr>
              <w:t xml:space="preserve"> </w:t>
            </w:r>
          </w:p>
        </w:tc>
        <w:tc>
          <w:tcPr>
            <w:tcW w:w="5598" w:type="dxa"/>
          </w:tcPr>
          <w:p w14:paraId="5BD65C42" w14:textId="77777777" w:rsidR="00056F0B" w:rsidRPr="00E7000F" w:rsidRDefault="00E36F0E" w:rsidP="00C528AD">
            <w:pPr>
              <w:pStyle w:val="ListParagraph"/>
              <w:numPr>
                <w:ilvl w:val="1"/>
                <w:numId w:val="1"/>
              </w:numPr>
              <w:autoSpaceDE w:val="0"/>
              <w:autoSpaceDN w:val="0"/>
              <w:adjustRightInd w:val="0"/>
              <w:spacing w:after="0" w:line="240" w:lineRule="auto"/>
              <w:rPr>
                <w:rFonts w:ascii="Tahoma" w:hAnsi="Tahoma" w:cs="Tahoma"/>
                <w:sz w:val="24"/>
                <w:szCs w:val="24"/>
              </w:rPr>
            </w:pPr>
            <w:r>
              <w:rPr>
                <w:rFonts w:ascii="Tahoma" w:hAnsi="Tahoma" w:cs="Tahoma"/>
                <w:sz w:val="24"/>
                <w:szCs w:val="24"/>
                <w:lang w:val="en-GB"/>
              </w:rPr>
              <w:t xml:space="preserve">Suggest reasons why </w:t>
            </w:r>
            <w:r w:rsidR="00E476ED">
              <w:rPr>
                <w:rFonts w:ascii="Tahoma" w:hAnsi="Tahoma" w:cs="Tahoma"/>
                <w:b/>
                <w:i/>
                <w:sz w:val="24"/>
                <w:szCs w:val="24"/>
                <w:lang w:val="en-GB"/>
              </w:rPr>
              <w:t xml:space="preserve">traditional </w:t>
            </w:r>
            <w:r w:rsidR="00A2580B" w:rsidRPr="00A2580B">
              <w:rPr>
                <w:rFonts w:ascii="Tahoma" w:hAnsi="Tahoma" w:cs="Tahoma"/>
                <w:b/>
                <w:i/>
                <w:sz w:val="24"/>
                <w:szCs w:val="24"/>
                <w:lang w:val="en-GB"/>
              </w:rPr>
              <w:t>knowledge (</w:t>
            </w:r>
            <w:r w:rsidR="001146E6">
              <w:rPr>
                <w:rFonts w:ascii="Tahoma" w:hAnsi="Tahoma" w:cs="Tahoma"/>
                <w:b/>
                <w:i/>
                <w:sz w:val="24"/>
                <w:szCs w:val="24"/>
                <w:lang w:val="en-GB"/>
              </w:rPr>
              <w:t>T</w:t>
            </w:r>
            <w:r w:rsidRPr="00A2580B">
              <w:rPr>
                <w:rFonts w:ascii="Tahoma" w:hAnsi="Tahoma" w:cs="Tahoma"/>
                <w:b/>
                <w:i/>
                <w:sz w:val="24"/>
                <w:szCs w:val="24"/>
                <w:lang w:val="en-GB"/>
              </w:rPr>
              <w:t>K</w:t>
            </w:r>
            <w:r w:rsidR="00A2580B" w:rsidRPr="00A2580B">
              <w:rPr>
                <w:rFonts w:ascii="Tahoma" w:hAnsi="Tahoma" w:cs="Tahoma"/>
                <w:b/>
                <w:i/>
                <w:sz w:val="24"/>
                <w:szCs w:val="24"/>
                <w:lang w:val="en-GB"/>
              </w:rPr>
              <w:t>)</w:t>
            </w:r>
            <w:r>
              <w:rPr>
                <w:rFonts w:ascii="Tahoma" w:hAnsi="Tahoma" w:cs="Tahoma"/>
                <w:sz w:val="24"/>
                <w:szCs w:val="24"/>
                <w:lang w:val="en-GB"/>
              </w:rPr>
              <w:t xml:space="preserve"> is disappearing in Vanuatu. </w:t>
            </w:r>
            <w:r w:rsidR="000B4628" w:rsidRPr="00E7000F">
              <w:rPr>
                <w:rFonts w:ascii="Tahoma" w:hAnsi="Tahoma" w:cs="Tahoma"/>
                <w:sz w:val="24"/>
                <w:szCs w:val="24"/>
                <w:lang w:val="en-GB"/>
              </w:rPr>
              <w:t xml:space="preserve">   </w:t>
            </w:r>
          </w:p>
          <w:p w14:paraId="499E3548" w14:textId="77777777" w:rsidR="00E36F0E" w:rsidRPr="00E36F0E" w:rsidRDefault="00E36F0E" w:rsidP="00C528AD">
            <w:pPr>
              <w:pStyle w:val="ListParagraph"/>
              <w:numPr>
                <w:ilvl w:val="1"/>
                <w:numId w:val="1"/>
              </w:numPr>
              <w:autoSpaceDE w:val="0"/>
              <w:autoSpaceDN w:val="0"/>
              <w:adjustRightInd w:val="0"/>
              <w:spacing w:after="0" w:line="240" w:lineRule="auto"/>
              <w:rPr>
                <w:rFonts w:ascii="Tahoma" w:hAnsi="Tahoma" w:cs="Tahoma"/>
                <w:sz w:val="24"/>
                <w:szCs w:val="24"/>
              </w:rPr>
            </w:pPr>
            <w:r>
              <w:rPr>
                <w:rFonts w:ascii="Tahoma" w:hAnsi="Tahoma" w:cs="Tahoma"/>
                <w:sz w:val="24"/>
                <w:szCs w:val="24"/>
                <w:lang w:val="en-GB"/>
              </w:rPr>
              <w:t>Discuss issues</w:t>
            </w:r>
            <w:r w:rsidR="001146E6">
              <w:rPr>
                <w:rFonts w:ascii="Tahoma" w:hAnsi="Tahoma" w:cs="Tahoma"/>
                <w:sz w:val="24"/>
                <w:szCs w:val="24"/>
                <w:lang w:val="en-GB"/>
              </w:rPr>
              <w:t xml:space="preserve"> relating to the ownership</w:t>
            </w:r>
            <w:r w:rsidR="00E43828">
              <w:rPr>
                <w:rFonts w:ascii="Tahoma" w:hAnsi="Tahoma" w:cs="Tahoma"/>
                <w:sz w:val="24"/>
                <w:szCs w:val="24"/>
                <w:lang w:val="en-GB"/>
              </w:rPr>
              <w:t xml:space="preserve"> and sharing</w:t>
            </w:r>
            <w:r w:rsidR="001146E6">
              <w:rPr>
                <w:rFonts w:ascii="Tahoma" w:hAnsi="Tahoma" w:cs="Tahoma"/>
                <w:sz w:val="24"/>
                <w:szCs w:val="24"/>
                <w:lang w:val="en-GB"/>
              </w:rPr>
              <w:t xml:space="preserve"> of T</w:t>
            </w:r>
            <w:r>
              <w:rPr>
                <w:rFonts w:ascii="Tahoma" w:hAnsi="Tahoma" w:cs="Tahoma"/>
                <w:sz w:val="24"/>
                <w:szCs w:val="24"/>
                <w:lang w:val="en-GB"/>
              </w:rPr>
              <w:t xml:space="preserve">K  -  local taboos, transmission of secret knowledge, </w:t>
            </w:r>
            <w:r w:rsidR="001146E6">
              <w:rPr>
                <w:rFonts w:ascii="Tahoma" w:hAnsi="Tahoma" w:cs="Tahoma"/>
                <w:sz w:val="24"/>
                <w:szCs w:val="24"/>
                <w:lang w:val="en-GB"/>
              </w:rPr>
              <w:t xml:space="preserve">observing traditional protocols, policies of the Vanuatu Kaljoral Senta, </w:t>
            </w:r>
            <w:r>
              <w:rPr>
                <w:rFonts w:ascii="Tahoma" w:hAnsi="Tahoma" w:cs="Tahoma"/>
                <w:sz w:val="24"/>
                <w:szCs w:val="24"/>
                <w:lang w:val="en-GB"/>
              </w:rPr>
              <w:t xml:space="preserve">etc. </w:t>
            </w:r>
          </w:p>
          <w:p w14:paraId="556ED4CF" w14:textId="2AF5B1EC" w:rsidR="00E36F0E" w:rsidRPr="001146E6" w:rsidRDefault="00E36F0E" w:rsidP="00FE24A0">
            <w:pPr>
              <w:pStyle w:val="ListParagraph"/>
              <w:numPr>
                <w:ilvl w:val="1"/>
                <w:numId w:val="1"/>
              </w:numPr>
              <w:autoSpaceDE w:val="0"/>
              <w:autoSpaceDN w:val="0"/>
              <w:adjustRightInd w:val="0"/>
              <w:spacing w:after="0" w:line="240" w:lineRule="auto"/>
              <w:rPr>
                <w:rFonts w:ascii="Tahoma" w:hAnsi="Tahoma" w:cs="Tahoma"/>
                <w:sz w:val="24"/>
                <w:szCs w:val="24"/>
              </w:rPr>
            </w:pPr>
            <w:r>
              <w:rPr>
                <w:rFonts w:ascii="Tahoma" w:hAnsi="Tahoma" w:cs="Tahoma"/>
                <w:sz w:val="24"/>
                <w:szCs w:val="24"/>
                <w:lang w:val="en-GB"/>
              </w:rPr>
              <w:t xml:space="preserve">Suggest </w:t>
            </w:r>
            <w:r w:rsidR="00FE24A0">
              <w:rPr>
                <w:rFonts w:ascii="Tahoma" w:hAnsi="Tahoma" w:cs="Tahoma"/>
                <w:sz w:val="24"/>
                <w:szCs w:val="24"/>
                <w:lang w:val="en-GB"/>
              </w:rPr>
              <w:t xml:space="preserve">ways in which these issues might be overcome, e.g. explaining to an owner of TK that the resilience of the whole community could be improved if he would agree to share his knowledge.  </w:t>
            </w:r>
            <w:bookmarkStart w:id="0" w:name="_GoBack"/>
            <w:bookmarkEnd w:id="0"/>
            <w:r w:rsidR="00056F0B" w:rsidRPr="00E7000F">
              <w:rPr>
                <w:rFonts w:ascii="Tahoma" w:hAnsi="Tahoma" w:cs="Tahoma"/>
                <w:sz w:val="24"/>
                <w:szCs w:val="24"/>
                <w:lang w:val="en-GB"/>
              </w:rPr>
              <w:t xml:space="preserve">   </w:t>
            </w:r>
          </w:p>
        </w:tc>
      </w:tr>
      <w:tr w:rsidR="00DA0601" w:rsidRPr="00713243" w14:paraId="05D1E066" w14:textId="77777777" w:rsidTr="001F29C6">
        <w:tc>
          <w:tcPr>
            <w:tcW w:w="3978" w:type="dxa"/>
          </w:tcPr>
          <w:p w14:paraId="12CE43B5" w14:textId="77777777" w:rsidR="00274716" w:rsidRPr="00CE6DB7" w:rsidRDefault="00F5459A" w:rsidP="005F2BE1">
            <w:pPr>
              <w:numPr>
                <w:ilvl w:val="0"/>
                <w:numId w:val="1"/>
              </w:numPr>
              <w:autoSpaceDE w:val="0"/>
              <w:autoSpaceDN w:val="0"/>
              <w:adjustRightInd w:val="0"/>
              <w:spacing w:after="0" w:line="240" w:lineRule="auto"/>
              <w:ind w:left="360"/>
              <w:rPr>
                <w:rFonts w:ascii="Tahoma" w:hAnsi="Tahoma" w:cs="Tahoma"/>
                <w:sz w:val="24"/>
                <w:szCs w:val="24"/>
              </w:rPr>
            </w:pPr>
            <w:r w:rsidRPr="00CE6DB7">
              <w:rPr>
                <w:rFonts w:ascii="Tahoma" w:hAnsi="Tahoma" w:cs="Tahoma"/>
                <w:sz w:val="24"/>
                <w:szCs w:val="24"/>
              </w:rPr>
              <w:lastRenderedPageBreak/>
              <w:t>D</w:t>
            </w:r>
            <w:r w:rsidR="002E73C6" w:rsidRPr="00CE6DB7">
              <w:rPr>
                <w:rFonts w:ascii="Tahoma" w:hAnsi="Tahoma" w:cs="Tahoma"/>
                <w:sz w:val="24"/>
                <w:szCs w:val="24"/>
              </w:rPr>
              <w:t>escribe examples of how traditional knowledge helps communities to become more resilient to natural disasters</w:t>
            </w:r>
            <w:r w:rsidR="00A270E6" w:rsidRPr="00CE6DB7">
              <w:rPr>
                <w:rFonts w:ascii="Tahoma" w:hAnsi="Tahoma" w:cs="Tahoma"/>
                <w:sz w:val="24"/>
                <w:szCs w:val="24"/>
              </w:rPr>
              <w:t xml:space="preserve"> and climate change</w:t>
            </w:r>
            <w:r w:rsidR="002E73C6" w:rsidRPr="00CE6DB7">
              <w:rPr>
                <w:rFonts w:ascii="Tahoma" w:hAnsi="Tahoma" w:cs="Tahoma"/>
                <w:sz w:val="24"/>
                <w:szCs w:val="24"/>
              </w:rPr>
              <w:t xml:space="preserve">.  </w:t>
            </w:r>
          </w:p>
          <w:p w14:paraId="0E0840C9" w14:textId="77777777" w:rsidR="00D16ADB" w:rsidRPr="00CE6DB7" w:rsidRDefault="00D16ADB" w:rsidP="00267304">
            <w:pPr>
              <w:autoSpaceDE w:val="0"/>
              <w:autoSpaceDN w:val="0"/>
              <w:adjustRightInd w:val="0"/>
              <w:spacing w:after="0" w:line="240" w:lineRule="auto"/>
              <w:rPr>
                <w:rFonts w:ascii="Tahoma" w:hAnsi="Tahoma" w:cs="Tahoma"/>
                <w:sz w:val="24"/>
                <w:szCs w:val="24"/>
              </w:rPr>
            </w:pPr>
          </w:p>
        </w:tc>
        <w:tc>
          <w:tcPr>
            <w:tcW w:w="5598" w:type="dxa"/>
          </w:tcPr>
          <w:p w14:paraId="333AC54A" w14:textId="6D38AD75" w:rsidR="00010BD4" w:rsidRDefault="001146E6" w:rsidP="00A270E6">
            <w:pPr>
              <w:pStyle w:val="ListParagraph"/>
              <w:numPr>
                <w:ilvl w:val="1"/>
                <w:numId w:val="1"/>
              </w:numPr>
              <w:autoSpaceDE w:val="0"/>
              <w:autoSpaceDN w:val="0"/>
              <w:adjustRightInd w:val="0"/>
              <w:spacing w:after="0" w:line="240" w:lineRule="auto"/>
              <w:rPr>
                <w:rFonts w:ascii="Tahoma" w:hAnsi="Tahoma" w:cs="Tahoma"/>
                <w:sz w:val="24"/>
                <w:szCs w:val="24"/>
              </w:rPr>
            </w:pPr>
            <w:r w:rsidRPr="00CE6DB7">
              <w:rPr>
                <w:rFonts w:ascii="Tahoma" w:hAnsi="Tahoma" w:cs="Tahoma"/>
                <w:sz w:val="24"/>
                <w:szCs w:val="24"/>
              </w:rPr>
              <w:t>Give examples of T</w:t>
            </w:r>
            <w:r w:rsidR="00010BD4" w:rsidRPr="00CE6DB7">
              <w:rPr>
                <w:rFonts w:ascii="Tahoma" w:hAnsi="Tahoma" w:cs="Tahoma"/>
                <w:sz w:val="24"/>
                <w:szCs w:val="24"/>
              </w:rPr>
              <w:t xml:space="preserve">K </w:t>
            </w:r>
            <w:r w:rsidR="00E43828" w:rsidRPr="00CE6DB7">
              <w:rPr>
                <w:rFonts w:ascii="Tahoma" w:hAnsi="Tahoma" w:cs="Tahoma"/>
                <w:sz w:val="24"/>
                <w:szCs w:val="24"/>
              </w:rPr>
              <w:t xml:space="preserve">that </w:t>
            </w:r>
            <w:r w:rsidR="00010BD4" w:rsidRPr="00CE6DB7">
              <w:rPr>
                <w:rFonts w:ascii="Tahoma" w:hAnsi="Tahoma" w:cs="Tahoma"/>
                <w:sz w:val="24"/>
                <w:szCs w:val="24"/>
              </w:rPr>
              <w:t xml:space="preserve">help communities in Vanuatu to become more resilient to </w:t>
            </w:r>
            <w:r w:rsidR="00010BD4" w:rsidRPr="00CE6DB7">
              <w:rPr>
                <w:rFonts w:ascii="Tahoma" w:hAnsi="Tahoma" w:cs="Tahoma"/>
                <w:b/>
                <w:i/>
                <w:sz w:val="24"/>
                <w:szCs w:val="24"/>
              </w:rPr>
              <w:t xml:space="preserve">geological </w:t>
            </w:r>
            <w:r w:rsidR="00A270E6" w:rsidRPr="00CE6DB7">
              <w:rPr>
                <w:rFonts w:ascii="Tahoma" w:hAnsi="Tahoma" w:cs="Tahoma"/>
                <w:b/>
                <w:i/>
                <w:sz w:val="24"/>
                <w:szCs w:val="24"/>
              </w:rPr>
              <w:t xml:space="preserve">and hydro-meteorological </w:t>
            </w:r>
            <w:r w:rsidR="00010BD4" w:rsidRPr="00CE6DB7">
              <w:rPr>
                <w:rFonts w:ascii="Tahoma" w:hAnsi="Tahoma" w:cs="Tahoma"/>
                <w:b/>
                <w:i/>
                <w:sz w:val="24"/>
                <w:szCs w:val="24"/>
              </w:rPr>
              <w:t>hazards</w:t>
            </w:r>
            <w:r w:rsidR="00010BD4" w:rsidRPr="00CE6DB7">
              <w:rPr>
                <w:rFonts w:ascii="Tahoma" w:hAnsi="Tahoma" w:cs="Tahoma"/>
                <w:sz w:val="24"/>
                <w:szCs w:val="24"/>
              </w:rPr>
              <w:t xml:space="preserve"> </w:t>
            </w:r>
            <w:r w:rsidR="00A270E6" w:rsidRPr="00CE6DB7">
              <w:rPr>
                <w:rFonts w:ascii="Tahoma" w:hAnsi="Tahoma" w:cs="Tahoma"/>
                <w:sz w:val="24"/>
                <w:szCs w:val="24"/>
              </w:rPr>
              <w:t xml:space="preserve"> (reading traditional signs of forthcoming drought / storms, using traditional calendars, traditional techniques of cultivation and animal husbandry, traditional methods of food preservation, traditional building designs, </w:t>
            </w:r>
            <w:r w:rsidR="00A270E6" w:rsidRPr="00CE6DB7">
              <w:rPr>
                <w:rFonts w:ascii="Tahoma" w:hAnsi="Tahoma" w:cs="Tahoma"/>
                <w:b/>
                <w:i/>
                <w:sz w:val="24"/>
                <w:szCs w:val="24"/>
              </w:rPr>
              <w:t>traditional food gardens</w:t>
            </w:r>
            <w:r w:rsidR="00A270E6" w:rsidRPr="00CE6DB7">
              <w:rPr>
                <w:rFonts w:ascii="Tahoma" w:hAnsi="Tahoma" w:cs="Tahoma"/>
                <w:sz w:val="24"/>
                <w:szCs w:val="24"/>
              </w:rPr>
              <w:t xml:space="preserve"> (bush fallow system), etc.</w:t>
            </w:r>
          </w:p>
          <w:p w14:paraId="4706F84A" w14:textId="7762A3EF" w:rsidR="00CE6DB7" w:rsidRPr="00CE6DB7" w:rsidRDefault="00CE6DB7" w:rsidP="00A270E6">
            <w:pPr>
              <w:pStyle w:val="ListParagraph"/>
              <w:numPr>
                <w:ilvl w:val="1"/>
                <w:numId w:val="1"/>
              </w:numPr>
              <w:autoSpaceDE w:val="0"/>
              <w:autoSpaceDN w:val="0"/>
              <w:adjustRightInd w:val="0"/>
              <w:spacing w:after="0" w:line="240" w:lineRule="auto"/>
              <w:rPr>
                <w:rFonts w:ascii="Tahoma" w:hAnsi="Tahoma" w:cs="Tahoma"/>
                <w:sz w:val="24"/>
                <w:szCs w:val="24"/>
              </w:rPr>
            </w:pPr>
            <w:r>
              <w:rPr>
                <w:rFonts w:ascii="Tahoma" w:hAnsi="Tahoma" w:cs="Tahoma"/>
                <w:sz w:val="24"/>
                <w:szCs w:val="24"/>
              </w:rPr>
              <w:t>Produce a traditional calendar for the local community.</w:t>
            </w:r>
          </w:p>
          <w:p w14:paraId="15FF7FAE" w14:textId="77777777" w:rsidR="00140199" w:rsidRPr="00CE6DB7" w:rsidRDefault="00140199" w:rsidP="00A270E6">
            <w:pPr>
              <w:pStyle w:val="ListParagraph"/>
              <w:autoSpaceDE w:val="0"/>
              <w:autoSpaceDN w:val="0"/>
              <w:adjustRightInd w:val="0"/>
              <w:spacing w:after="0" w:line="240" w:lineRule="auto"/>
              <w:ind w:left="1080"/>
              <w:rPr>
                <w:rFonts w:ascii="Tahoma" w:hAnsi="Tahoma" w:cs="Tahoma"/>
                <w:sz w:val="24"/>
                <w:szCs w:val="24"/>
              </w:rPr>
            </w:pPr>
          </w:p>
        </w:tc>
      </w:tr>
      <w:tr w:rsidR="00614295" w:rsidRPr="00713243" w14:paraId="142F176A" w14:textId="77777777" w:rsidTr="001F29C6">
        <w:tc>
          <w:tcPr>
            <w:tcW w:w="3978" w:type="dxa"/>
          </w:tcPr>
          <w:p w14:paraId="5594C748" w14:textId="6F41A559" w:rsidR="004266C6" w:rsidRPr="00CE6DB7" w:rsidRDefault="002E73C6" w:rsidP="004266C6">
            <w:pPr>
              <w:numPr>
                <w:ilvl w:val="0"/>
                <w:numId w:val="1"/>
              </w:numPr>
              <w:autoSpaceDE w:val="0"/>
              <w:autoSpaceDN w:val="0"/>
              <w:adjustRightInd w:val="0"/>
              <w:spacing w:after="0" w:line="240" w:lineRule="auto"/>
              <w:ind w:left="360"/>
              <w:rPr>
                <w:rFonts w:ascii="Tahoma" w:hAnsi="Tahoma" w:cs="Tahoma"/>
                <w:sz w:val="24"/>
                <w:szCs w:val="24"/>
              </w:rPr>
            </w:pPr>
            <w:r w:rsidRPr="00CE6DB7">
              <w:rPr>
                <w:rFonts w:ascii="Tahoma" w:hAnsi="Tahoma" w:cs="Tahoma"/>
                <w:sz w:val="24"/>
                <w:szCs w:val="24"/>
              </w:rPr>
              <w:t xml:space="preserve">Demonstrate some traditional techniques that foster more resilience to risks from natural </w:t>
            </w:r>
            <w:r w:rsidR="00445CE0" w:rsidRPr="00CE6DB7">
              <w:rPr>
                <w:rFonts w:ascii="Tahoma" w:hAnsi="Tahoma" w:cs="Tahoma"/>
                <w:sz w:val="24"/>
                <w:szCs w:val="24"/>
              </w:rPr>
              <w:t xml:space="preserve">hazards </w:t>
            </w:r>
            <w:r w:rsidRPr="00CE6DB7">
              <w:rPr>
                <w:rFonts w:ascii="Tahoma" w:hAnsi="Tahoma" w:cs="Tahoma"/>
                <w:sz w:val="24"/>
                <w:szCs w:val="24"/>
              </w:rPr>
              <w:t xml:space="preserve">and climate change.  </w:t>
            </w:r>
          </w:p>
          <w:p w14:paraId="47ADE661" w14:textId="77777777" w:rsidR="00614295" w:rsidRPr="00CE6DB7" w:rsidRDefault="00614295" w:rsidP="004266C6">
            <w:pPr>
              <w:autoSpaceDE w:val="0"/>
              <w:autoSpaceDN w:val="0"/>
              <w:adjustRightInd w:val="0"/>
              <w:spacing w:after="0" w:line="240" w:lineRule="auto"/>
              <w:ind w:left="360"/>
              <w:rPr>
                <w:rFonts w:ascii="Tahoma" w:hAnsi="Tahoma" w:cs="Tahoma"/>
                <w:sz w:val="24"/>
                <w:szCs w:val="24"/>
              </w:rPr>
            </w:pPr>
          </w:p>
        </w:tc>
        <w:tc>
          <w:tcPr>
            <w:tcW w:w="5598" w:type="dxa"/>
          </w:tcPr>
          <w:p w14:paraId="756BED2E" w14:textId="3AEFCD74" w:rsidR="00614295" w:rsidRPr="00CE6DB7" w:rsidRDefault="002E4218" w:rsidP="00B25606">
            <w:pPr>
              <w:pStyle w:val="ListParagraph"/>
              <w:numPr>
                <w:ilvl w:val="1"/>
                <w:numId w:val="1"/>
              </w:numPr>
              <w:autoSpaceDE w:val="0"/>
              <w:autoSpaceDN w:val="0"/>
              <w:adjustRightInd w:val="0"/>
              <w:spacing w:after="0" w:line="240" w:lineRule="auto"/>
              <w:rPr>
                <w:rFonts w:ascii="Tahoma" w:hAnsi="Tahoma" w:cs="Tahoma"/>
                <w:sz w:val="24"/>
                <w:szCs w:val="24"/>
              </w:rPr>
            </w:pPr>
            <w:r w:rsidRPr="00CE6DB7">
              <w:rPr>
                <w:rFonts w:ascii="Tahoma" w:hAnsi="Tahoma" w:cs="Tahoma"/>
                <w:sz w:val="24"/>
                <w:szCs w:val="24"/>
              </w:rPr>
              <w:t xml:space="preserve">With the help of a </w:t>
            </w:r>
            <w:r w:rsidR="00445CE0" w:rsidRPr="00CE6DB7">
              <w:rPr>
                <w:rFonts w:ascii="Tahoma" w:hAnsi="Tahoma" w:cs="Tahoma"/>
                <w:sz w:val="24"/>
                <w:szCs w:val="24"/>
              </w:rPr>
              <w:t>local expert</w:t>
            </w:r>
            <w:r w:rsidRPr="00CE6DB7">
              <w:rPr>
                <w:rFonts w:ascii="Tahoma" w:hAnsi="Tahoma" w:cs="Tahoma"/>
                <w:sz w:val="24"/>
                <w:szCs w:val="24"/>
              </w:rPr>
              <w:t xml:space="preserve">, learn how to </w:t>
            </w:r>
            <w:r w:rsidR="00D94355" w:rsidRPr="00CE6DB7">
              <w:rPr>
                <w:rFonts w:ascii="Tahoma" w:hAnsi="Tahoma" w:cs="Tahoma"/>
                <w:sz w:val="24"/>
                <w:szCs w:val="24"/>
              </w:rPr>
              <w:t xml:space="preserve">demonstrate one or more of the following techniques: </w:t>
            </w:r>
            <w:r w:rsidR="00DB3C75" w:rsidRPr="00CE6DB7">
              <w:rPr>
                <w:rFonts w:ascii="Tahoma" w:hAnsi="Tahoma" w:cs="Tahoma"/>
                <w:sz w:val="24"/>
                <w:szCs w:val="24"/>
              </w:rPr>
              <w:t xml:space="preserve"> </w:t>
            </w:r>
            <w:r w:rsidR="001146E6" w:rsidRPr="00CE6DB7">
              <w:rPr>
                <w:rFonts w:ascii="Tahoma" w:hAnsi="Tahoma" w:cs="Tahoma"/>
                <w:sz w:val="24"/>
                <w:szCs w:val="24"/>
              </w:rPr>
              <w:t xml:space="preserve">reading animal behaviour and other natural </w:t>
            </w:r>
            <w:r w:rsidR="00E43828" w:rsidRPr="00CE6DB7">
              <w:rPr>
                <w:rFonts w:ascii="Tahoma" w:hAnsi="Tahoma" w:cs="Tahoma"/>
                <w:sz w:val="24"/>
                <w:szCs w:val="24"/>
              </w:rPr>
              <w:t xml:space="preserve">weather/climate </w:t>
            </w:r>
            <w:r w:rsidR="001146E6" w:rsidRPr="00CE6DB7">
              <w:rPr>
                <w:rFonts w:ascii="Tahoma" w:hAnsi="Tahoma" w:cs="Tahoma"/>
                <w:sz w:val="24"/>
                <w:szCs w:val="24"/>
              </w:rPr>
              <w:t xml:space="preserve">signs, </w:t>
            </w:r>
            <w:r w:rsidR="001146E6" w:rsidRPr="00CE6DB7">
              <w:rPr>
                <w:rFonts w:ascii="Tahoma" w:hAnsi="Tahoma" w:cs="Tahoma"/>
                <w:b/>
                <w:i/>
                <w:sz w:val="24"/>
                <w:szCs w:val="24"/>
              </w:rPr>
              <w:t>food preservation</w:t>
            </w:r>
            <w:r w:rsidR="001146E6" w:rsidRPr="00CE6DB7">
              <w:rPr>
                <w:rFonts w:ascii="Tahoma" w:hAnsi="Tahoma" w:cs="Tahoma"/>
                <w:sz w:val="24"/>
                <w:szCs w:val="24"/>
              </w:rPr>
              <w:t xml:space="preserve">, </w:t>
            </w:r>
            <w:r w:rsidR="001146E6" w:rsidRPr="00CE6DB7">
              <w:rPr>
                <w:rFonts w:ascii="Tahoma" w:hAnsi="Tahoma" w:cs="Tahoma"/>
                <w:b/>
                <w:i/>
                <w:sz w:val="24"/>
                <w:szCs w:val="24"/>
              </w:rPr>
              <w:t>traditional building design</w:t>
            </w:r>
            <w:r w:rsidR="001146E6" w:rsidRPr="00CE6DB7">
              <w:rPr>
                <w:rFonts w:ascii="Tahoma" w:hAnsi="Tahoma" w:cs="Tahoma"/>
                <w:sz w:val="24"/>
                <w:szCs w:val="24"/>
              </w:rPr>
              <w:t xml:space="preserve"> and construction.</w:t>
            </w:r>
          </w:p>
          <w:p w14:paraId="4876E4AA" w14:textId="77777777" w:rsidR="0053011B" w:rsidRPr="00CE6DB7" w:rsidRDefault="0053011B" w:rsidP="0053011B">
            <w:pPr>
              <w:pStyle w:val="ListParagraph"/>
              <w:autoSpaceDE w:val="0"/>
              <w:autoSpaceDN w:val="0"/>
              <w:adjustRightInd w:val="0"/>
              <w:spacing w:after="0" w:line="240" w:lineRule="auto"/>
              <w:ind w:left="1080"/>
              <w:rPr>
                <w:rFonts w:ascii="Tahoma" w:hAnsi="Tahoma" w:cs="Tahoma"/>
                <w:sz w:val="24"/>
                <w:szCs w:val="24"/>
              </w:rPr>
            </w:pPr>
          </w:p>
        </w:tc>
      </w:tr>
      <w:tr w:rsidR="004266C6" w:rsidRPr="0088523B" w14:paraId="4916CF9E" w14:textId="77777777" w:rsidTr="001F29C6">
        <w:tc>
          <w:tcPr>
            <w:tcW w:w="3978" w:type="dxa"/>
          </w:tcPr>
          <w:p w14:paraId="6DA20630" w14:textId="77777777" w:rsidR="004266C6" w:rsidRPr="00CE6DB7" w:rsidRDefault="002E73C6" w:rsidP="002E73C6">
            <w:pPr>
              <w:numPr>
                <w:ilvl w:val="0"/>
                <w:numId w:val="1"/>
              </w:numPr>
              <w:autoSpaceDE w:val="0"/>
              <w:autoSpaceDN w:val="0"/>
              <w:adjustRightInd w:val="0"/>
              <w:spacing w:after="0" w:line="240" w:lineRule="auto"/>
              <w:ind w:left="360"/>
              <w:rPr>
                <w:rFonts w:ascii="Tahoma" w:hAnsi="Tahoma" w:cs="Tahoma"/>
                <w:sz w:val="24"/>
                <w:szCs w:val="24"/>
              </w:rPr>
            </w:pPr>
            <w:r w:rsidRPr="00CE6DB7">
              <w:rPr>
                <w:rFonts w:ascii="Tahoma" w:hAnsi="Tahoma" w:cs="Tahoma"/>
                <w:sz w:val="24"/>
                <w:szCs w:val="24"/>
              </w:rPr>
              <w:t xml:space="preserve">Promote the use of traditional knowledge in a local community.  </w:t>
            </w:r>
          </w:p>
        </w:tc>
        <w:tc>
          <w:tcPr>
            <w:tcW w:w="5598" w:type="dxa"/>
          </w:tcPr>
          <w:p w14:paraId="7BD4409E" w14:textId="187E797A" w:rsidR="00140199" w:rsidRPr="00CE6DB7" w:rsidRDefault="00140199" w:rsidP="00910E62">
            <w:pPr>
              <w:pStyle w:val="ListParagraph"/>
              <w:numPr>
                <w:ilvl w:val="1"/>
                <w:numId w:val="1"/>
              </w:numPr>
              <w:autoSpaceDE w:val="0"/>
              <w:autoSpaceDN w:val="0"/>
              <w:adjustRightInd w:val="0"/>
              <w:spacing w:after="0" w:line="240" w:lineRule="auto"/>
              <w:rPr>
                <w:rFonts w:ascii="Tahoma" w:hAnsi="Tahoma" w:cs="Tahoma"/>
                <w:sz w:val="24"/>
                <w:szCs w:val="24"/>
              </w:rPr>
            </w:pPr>
            <w:r w:rsidRPr="00CE6DB7">
              <w:rPr>
                <w:rFonts w:ascii="Tahoma" w:hAnsi="Tahoma" w:cs="Tahoma"/>
                <w:sz w:val="24"/>
                <w:szCs w:val="24"/>
              </w:rPr>
              <w:t xml:space="preserve">Use a simple questionnaire to find out about some of the traditional knowledge relating to climate change and natural </w:t>
            </w:r>
            <w:r w:rsidR="00445CE0" w:rsidRPr="00CE6DB7">
              <w:rPr>
                <w:rFonts w:ascii="Tahoma" w:hAnsi="Tahoma" w:cs="Tahoma"/>
                <w:sz w:val="24"/>
                <w:szCs w:val="24"/>
              </w:rPr>
              <w:t xml:space="preserve">hazards </w:t>
            </w:r>
            <w:r w:rsidRPr="00CE6DB7">
              <w:rPr>
                <w:rFonts w:ascii="Tahoma" w:hAnsi="Tahoma" w:cs="Tahoma"/>
                <w:sz w:val="24"/>
                <w:szCs w:val="24"/>
              </w:rPr>
              <w:t>that already exists in a local community</w:t>
            </w:r>
            <w:r w:rsidR="00CE6DB7">
              <w:rPr>
                <w:rFonts w:ascii="Tahoma" w:hAnsi="Tahoma" w:cs="Tahoma"/>
                <w:sz w:val="24"/>
                <w:szCs w:val="24"/>
              </w:rPr>
              <w:t>, e.g. plant indicators and animal/insect behaviour</w:t>
            </w:r>
            <w:r w:rsidRPr="00CE6DB7">
              <w:rPr>
                <w:rFonts w:ascii="Tahoma" w:hAnsi="Tahoma" w:cs="Tahoma"/>
                <w:sz w:val="24"/>
                <w:szCs w:val="24"/>
              </w:rPr>
              <w:t>.</w:t>
            </w:r>
          </w:p>
          <w:p w14:paraId="18BFDDDE" w14:textId="72F2238F" w:rsidR="007C63E2" w:rsidRPr="00CE6DB7" w:rsidRDefault="00140199" w:rsidP="00910E62">
            <w:pPr>
              <w:pStyle w:val="ListParagraph"/>
              <w:numPr>
                <w:ilvl w:val="1"/>
                <w:numId w:val="1"/>
              </w:numPr>
              <w:autoSpaceDE w:val="0"/>
              <w:autoSpaceDN w:val="0"/>
              <w:adjustRightInd w:val="0"/>
              <w:spacing w:after="0" w:line="240" w:lineRule="auto"/>
              <w:rPr>
                <w:rFonts w:ascii="Tahoma" w:hAnsi="Tahoma" w:cs="Tahoma"/>
                <w:sz w:val="24"/>
                <w:szCs w:val="24"/>
              </w:rPr>
            </w:pPr>
            <w:r w:rsidRPr="00CE6DB7">
              <w:rPr>
                <w:rFonts w:ascii="Tahoma" w:hAnsi="Tahoma" w:cs="Tahoma"/>
                <w:sz w:val="24"/>
                <w:szCs w:val="24"/>
              </w:rPr>
              <w:t xml:space="preserve">Consult with owners of this traditional knowledge to find ways in which the TK can be used to promote greater resilience in the community to </w:t>
            </w:r>
            <w:r w:rsidR="00D94355" w:rsidRPr="00CE6DB7">
              <w:rPr>
                <w:rFonts w:ascii="Tahoma" w:hAnsi="Tahoma" w:cs="Tahoma"/>
                <w:sz w:val="24"/>
                <w:szCs w:val="24"/>
              </w:rPr>
              <w:t xml:space="preserve">natural disasters and climate change, and help the community to </w:t>
            </w:r>
            <w:r w:rsidR="00445CE0" w:rsidRPr="00CE6DB7">
              <w:rPr>
                <w:rFonts w:ascii="Tahoma" w:hAnsi="Tahoma" w:cs="Tahoma"/>
                <w:sz w:val="24"/>
                <w:szCs w:val="24"/>
              </w:rPr>
              <w:t xml:space="preserve">become more aware of </w:t>
            </w:r>
            <w:r w:rsidR="00D94355" w:rsidRPr="00CE6DB7">
              <w:rPr>
                <w:rFonts w:ascii="Tahoma" w:hAnsi="Tahoma" w:cs="Tahoma"/>
                <w:sz w:val="24"/>
                <w:szCs w:val="24"/>
              </w:rPr>
              <w:t xml:space="preserve">at least one of these </w:t>
            </w:r>
            <w:r w:rsidR="00445CE0" w:rsidRPr="00CE6DB7">
              <w:rPr>
                <w:rFonts w:ascii="Tahoma" w:hAnsi="Tahoma" w:cs="Tahoma"/>
                <w:sz w:val="24"/>
                <w:szCs w:val="24"/>
              </w:rPr>
              <w:t xml:space="preserve">TK </w:t>
            </w:r>
            <w:r w:rsidR="00D94355" w:rsidRPr="00CE6DB7">
              <w:rPr>
                <w:rFonts w:ascii="Tahoma" w:hAnsi="Tahoma" w:cs="Tahoma"/>
                <w:sz w:val="24"/>
                <w:szCs w:val="24"/>
              </w:rPr>
              <w:t>measures.</w:t>
            </w:r>
          </w:p>
          <w:p w14:paraId="13AF59DB" w14:textId="77777777" w:rsidR="00856A74" w:rsidRPr="00CE6DB7" w:rsidRDefault="00856A74" w:rsidP="00140199">
            <w:pPr>
              <w:autoSpaceDE w:val="0"/>
              <w:autoSpaceDN w:val="0"/>
              <w:adjustRightInd w:val="0"/>
              <w:spacing w:after="0" w:line="240" w:lineRule="auto"/>
              <w:rPr>
                <w:rFonts w:ascii="Tahoma" w:hAnsi="Tahoma" w:cs="Tahoma"/>
                <w:sz w:val="24"/>
                <w:szCs w:val="24"/>
              </w:rPr>
            </w:pPr>
          </w:p>
        </w:tc>
      </w:tr>
      <w:tr w:rsidR="00DC70AE" w:rsidRPr="0088523B" w14:paraId="22306E11" w14:textId="77777777" w:rsidTr="00C528AD">
        <w:tc>
          <w:tcPr>
            <w:tcW w:w="9576" w:type="dxa"/>
            <w:gridSpan w:val="2"/>
          </w:tcPr>
          <w:p w14:paraId="0B27CEEC" w14:textId="77777777" w:rsidR="00FE071C" w:rsidRPr="0088523B" w:rsidRDefault="00FE071C" w:rsidP="00C528AD">
            <w:pPr>
              <w:pStyle w:val="ListParagraph"/>
              <w:autoSpaceDE w:val="0"/>
              <w:autoSpaceDN w:val="0"/>
              <w:adjustRightInd w:val="0"/>
              <w:spacing w:after="0" w:line="240" w:lineRule="auto"/>
              <w:ind w:left="0"/>
              <w:rPr>
                <w:rFonts w:ascii="Tahoma" w:hAnsi="Tahoma" w:cs="Tahoma"/>
                <w:b/>
                <w:sz w:val="24"/>
                <w:szCs w:val="24"/>
              </w:rPr>
            </w:pPr>
          </w:p>
          <w:p w14:paraId="1139E424" w14:textId="77777777" w:rsidR="002E4218" w:rsidRDefault="002E4218" w:rsidP="00C528AD">
            <w:pPr>
              <w:pStyle w:val="ListParagraph"/>
              <w:autoSpaceDE w:val="0"/>
              <w:autoSpaceDN w:val="0"/>
              <w:adjustRightInd w:val="0"/>
              <w:spacing w:after="0" w:line="240" w:lineRule="auto"/>
              <w:ind w:left="0"/>
              <w:rPr>
                <w:rFonts w:ascii="Tahoma" w:hAnsi="Tahoma" w:cs="Tahoma"/>
                <w:b/>
                <w:sz w:val="24"/>
                <w:szCs w:val="24"/>
              </w:rPr>
            </w:pPr>
          </w:p>
          <w:p w14:paraId="74F1F997" w14:textId="77777777" w:rsidR="002E4218" w:rsidRDefault="002E4218" w:rsidP="00C528AD">
            <w:pPr>
              <w:pStyle w:val="ListParagraph"/>
              <w:autoSpaceDE w:val="0"/>
              <w:autoSpaceDN w:val="0"/>
              <w:adjustRightInd w:val="0"/>
              <w:spacing w:after="0" w:line="240" w:lineRule="auto"/>
              <w:ind w:left="0"/>
              <w:rPr>
                <w:rFonts w:ascii="Tahoma" w:hAnsi="Tahoma" w:cs="Tahoma"/>
                <w:b/>
                <w:sz w:val="24"/>
                <w:szCs w:val="24"/>
              </w:rPr>
            </w:pPr>
          </w:p>
          <w:p w14:paraId="0200FEC2" w14:textId="77777777" w:rsidR="002E4218" w:rsidRDefault="002E4218" w:rsidP="00C528AD">
            <w:pPr>
              <w:pStyle w:val="ListParagraph"/>
              <w:autoSpaceDE w:val="0"/>
              <w:autoSpaceDN w:val="0"/>
              <w:adjustRightInd w:val="0"/>
              <w:spacing w:after="0" w:line="240" w:lineRule="auto"/>
              <w:ind w:left="0"/>
              <w:rPr>
                <w:rFonts w:ascii="Tahoma" w:hAnsi="Tahoma" w:cs="Tahoma"/>
                <w:b/>
                <w:sz w:val="24"/>
                <w:szCs w:val="24"/>
              </w:rPr>
            </w:pPr>
          </w:p>
          <w:p w14:paraId="7B3A1757" w14:textId="77777777" w:rsidR="002E4218" w:rsidRDefault="002E4218" w:rsidP="00C528AD">
            <w:pPr>
              <w:pStyle w:val="ListParagraph"/>
              <w:autoSpaceDE w:val="0"/>
              <w:autoSpaceDN w:val="0"/>
              <w:adjustRightInd w:val="0"/>
              <w:spacing w:after="0" w:line="240" w:lineRule="auto"/>
              <w:ind w:left="0"/>
              <w:rPr>
                <w:rFonts w:ascii="Tahoma" w:hAnsi="Tahoma" w:cs="Tahoma"/>
                <w:b/>
                <w:sz w:val="24"/>
                <w:szCs w:val="24"/>
              </w:rPr>
            </w:pPr>
          </w:p>
          <w:p w14:paraId="0A416330" w14:textId="77777777" w:rsidR="00DC70AE" w:rsidRPr="0088523B" w:rsidRDefault="003141E1" w:rsidP="00C528AD">
            <w:pPr>
              <w:pStyle w:val="ListParagraph"/>
              <w:autoSpaceDE w:val="0"/>
              <w:autoSpaceDN w:val="0"/>
              <w:adjustRightInd w:val="0"/>
              <w:spacing w:after="0" w:line="240" w:lineRule="auto"/>
              <w:ind w:left="0"/>
              <w:rPr>
                <w:rFonts w:ascii="Tahoma" w:hAnsi="Tahoma" w:cs="Tahoma"/>
                <w:b/>
                <w:sz w:val="24"/>
                <w:szCs w:val="24"/>
              </w:rPr>
            </w:pPr>
            <w:r w:rsidRPr="0088523B">
              <w:rPr>
                <w:rFonts w:ascii="Tahoma" w:hAnsi="Tahoma" w:cs="Tahoma"/>
                <w:b/>
                <w:sz w:val="24"/>
                <w:szCs w:val="24"/>
              </w:rPr>
              <w:lastRenderedPageBreak/>
              <w:t>REQUIRED SKILLS AND KNOWLEDGE</w:t>
            </w:r>
          </w:p>
          <w:p w14:paraId="0986D805" w14:textId="77777777" w:rsidR="003141E1" w:rsidRPr="0088523B" w:rsidRDefault="003141E1" w:rsidP="00C528AD">
            <w:pPr>
              <w:pStyle w:val="ListParagraph"/>
              <w:autoSpaceDE w:val="0"/>
              <w:autoSpaceDN w:val="0"/>
              <w:adjustRightInd w:val="0"/>
              <w:spacing w:after="0" w:line="240" w:lineRule="auto"/>
              <w:ind w:left="0"/>
              <w:rPr>
                <w:rFonts w:ascii="Tahoma" w:hAnsi="Tahoma" w:cs="Tahoma"/>
                <w:b/>
                <w:sz w:val="24"/>
                <w:szCs w:val="24"/>
              </w:rPr>
            </w:pPr>
          </w:p>
          <w:p w14:paraId="1519F868" w14:textId="77777777" w:rsidR="003141E1" w:rsidRPr="0088523B" w:rsidRDefault="003141E1" w:rsidP="00C528AD">
            <w:pPr>
              <w:pStyle w:val="ListParagraph"/>
              <w:autoSpaceDE w:val="0"/>
              <w:autoSpaceDN w:val="0"/>
              <w:adjustRightInd w:val="0"/>
              <w:spacing w:after="0" w:line="240" w:lineRule="auto"/>
              <w:ind w:left="0"/>
              <w:rPr>
                <w:rFonts w:ascii="Tahoma" w:hAnsi="Tahoma" w:cs="Tahoma"/>
                <w:b/>
                <w:sz w:val="24"/>
                <w:szCs w:val="24"/>
              </w:rPr>
            </w:pPr>
            <w:r w:rsidRPr="0088523B">
              <w:rPr>
                <w:rFonts w:ascii="Tahoma" w:hAnsi="Tahoma" w:cs="Tahoma"/>
                <w:b/>
                <w:sz w:val="24"/>
                <w:szCs w:val="24"/>
              </w:rPr>
              <w:t>Key competencies</w:t>
            </w:r>
            <w:r w:rsidR="00337DB2" w:rsidRPr="0088523B">
              <w:rPr>
                <w:rFonts w:ascii="Tahoma" w:hAnsi="Tahoma" w:cs="Tahoma"/>
                <w:b/>
                <w:sz w:val="24"/>
                <w:szCs w:val="24"/>
              </w:rPr>
              <w:t xml:space="preserve"> </w:t>
            </w:r>
            <w:r w:rsidR="009162D7" w:rsidRPr="0088523B">
              <w:rPr>
                <w:rFonts w:ascii="Tahoma" w:hAnsi="Tahoma" w:cs="Tahoma"/>
                <w:b/>
                <w:sz w:val="24"/>
                <w:szCs w:val="24"/>
              </w:rPr>
              <w:t>required for this unit</w:t>
            </w:r>
          </w:p>
          <w:p w14:paraId="205B774A" w14:textId="77777777" w:rsidR="003141E1" w:rsidRPr="0088523B" w:rsidRDefault="003141E1" w:rsidP="00C528AD">
            <w:pPr>
              <w:pStyle w:val="ListParagraph"/>
              <w:autoSpaceDE w:val="0"/>
              <w:autoSpaceDN w:val="0"/>
              <w:adjustRightInd w:val="0"/>
              <w:spacing w:after="0" w:line="240" w:lineRule="auto"/>
              <w:ind w:left="0"/>
              <w:rPr>
                <w:rFonts w:ascii="Tahoma" w:hAnsi="Tahoma" w:cs="Tahoma"/>
                <w:b/>
                <w:sz w:val="24"/>
                <w:szCs w:val="24"/>
              </w:rPr>
            </w:pPr>
          </w:p>
          <w:tbl>
            <w:tblPr>
              <w:tblStyle w:val="TableGrid"/>
              <w:tblW w:w="0" w:type="auto"/>
              <w:tblLook w:val="04A0" w:firstRow="1" w:lastRow="0" w:firstColumn="1" w:lastColumn="0" w:noHBand="0" w:noVBand="1"/>
            </w:tblPr>
            <w:tblGrid>
              <w:gridCol w:w="3775"/>
              <w:gridCol w:w="5570"/>
            </w:tblGrid>
            <w:tr w:rsidR="003141E1" w:rsidRPr="0088523B" w14:paraId="66FBCD93" w14:textId="77777777" w:rsidTr="00AA0F28">
              <w:tc>
                <w:tcPr>
                  <w:tcW w:w="3775" w:type="dxa"/>
                </w:tcPr>
                <w:p w14:paraId="6FFC0CA0" w14:textId="77777777" w:rsidR="003141E1" w:rsidRPr="0088523B" w:rsidRDefault="003141E1" w:rsidP="003141E1">
                  <w:pPr>
                    <w:pStyle w:val="ListParagraph"/>
                    <w:autoSpaceDE w:val="0"/>
                    <w:autoSpaceDN w:val="0"/>
                    <w:adjustRightInd w:val="0"/>
                    <w:spacing w:after="0" w:line="240" w:lineRule="auto"/>
                    <w:ind w:left="0"/>
                    <w:jc w:val="center"/>
                    <w:rPr>
                      <w:rFonts w:ascii="Tahoma" w:hAnsi="Tahoma" w:cs="Tahoma"/>
                      <w:b/>
                      <w:sz w:val="24"/>
                      <w:szCs w:val="24"/>
                    </w:rPr>
                  </w:pPr>
                  <w:r w:rsidRPr="0088523B">
                    <w:rPr>
                      <w:rFonts w:ascii="Tahoma" w:hAnsi="Tahoma" w:cs="Tahoma"/>
                      <w:b/>
                      <w:sz w:val="24"/>
                      <w:szCs w:val="24"/>
                    </w:rPr>
                    <w:t>Key competency</w:t>
                  </w:r>
                </w:p>
              </w:tc>
              <w:tc>
                <w:tcPr>
                  <w:tcW w:w="5570" w:type="dxa"/>
                </w:tcPr>
                <w:p w14:paraId="337D3F8D" w14:textId="77777777" w:rsidR="003141E1" w:rsidRPr="0088523B" w:rsidRDefault="003141E1" w:rsidP="003141E1">
                  <w:pPr>
                    <w:pStyle w:val="ListParagraph"/>
                    <w:autoSpaceDE w:val="0"/>
                    <w:autoSpaceDN w:val="0"/>
                    <w:adjustRightInd w:val="0"/>
                    <w:spacing w:after="0" w:line="240" w:lineRule="auto"/>
                    <w:ind w:left="0"/>
                    <w:jc w:val="center"/>
                    <w:rPr>
                      <w:rFonts w:ascii="Tahoma" w:hAnsi="Tahoma" w:cs="Tahoma"/>
                      <w:b/>
                      <w:sz w:val="24"/>
                      <w:szCs w:val="24"/>
                    </w:rPr>
                  </w:pPr>
                  <w:r w:rsidRPr="0088523B">
                    <w:rPr>
                      <w:rFonts w:ascii="Tahoma" w:hAnsi="Tahoma" w:cs="Tahoma"/>
                      <w:b/>
                      <w:sz w:val="24"/>
                      <w:szCs w:val="24"/>
                    </w:rPr>
                    <w:t>Example</w:t>
                  </w:r>
                  <w:r w:rsidR="00E541FF" w:rsidRPr="0088523B">
                    <w:rPr>
                      <w:rFonts w:ascii="Tahoma" w:hAnsi="Tahoma" w:cs="Tahoma"/>
                      <w:b/>
                      <w:sz w:val="24"/>
                      <w:szCs w:val="24"/>
                    </w:rPr>
                    <w:t>s</w:t>
                  </w:r>
                  <w:r w:rsidRPr="0088523B">
                    <w:rPr>
                      <w:rFonts w:ascii="Tahoma" w:hAnsi="Tahoma" w:cs="Tahoma"/>
                      <w:b/>
                      <w:sz w:val="24"/>
                      <w:szCs w:val="24"/>
                    </w:rPr>
                    <w:t xml:space="preserve"> of application</w:t>
                  </w:r>
                </w:p>
              </w:tc>
            </w:tr>
            <w:tr w:rsidR="003141E1" w:rsidRPr="0088523B" w14:paraId="1030254F" w14:textId="77777777" w:rsidTr="00AA0F28">
              <w:tc>
                <w:tcPr>
                  <w:tcW w:w="3775" w:type="dxa"/>
                </w:tcPr>
                <w:p w14:paraId="650A79EF" w14:textId="77777777" w:rsidR="003141E1" w:rsidRPr="0088523B" w:rsidRDefault="003141E1" w:rsidP="00C528AD">
                  <w:pPr>
                    <w:pStyle w:val="ListParagraph"/>
                    <w:autoSpaceDE w:val="0"/>
                    <w:autoSpaceDN w:val="0"/>
                    <w:adjustRightInd w:val="0"/>
                    <w:spacing w:after="0" w:line="240" w:lineRule="auto"/>
                    <w:ind w:left="0"/>
                    <w:rPr>
                      <w:rFonts w:ascii="Tahoma" w:hAnsi="Tahoma" w:cs="Tahoma"/>
                      <w:sz w:val="24"/>
                      <w:szCs w:val="24"/>
                    </w:rPr>
                  </w:pPr>
                  <w:r w:rsidRPr="0088523B">
                    <w:rPr>
                      <w:rFonts w:ascii="Tahoma" w:hAnsi="Tahoma" w:cs="Tahoma"/>
                      <w:sz w:val="24"/>
                      <w:szCs w:val="24"/>
                    </w:rPr>
                    <w:t>Collect, analyse and organize information</w:t>
                  </w:r>
                </w:p>
              </w:tc>
              <w:tc>
                <w:tcPr>
                  <w:tcW w:w="5570" w:type="dxa"/>
                </w:tcPr>
                <w:p w14:paraId="5DF4B77D" w14:textId="77777777" w:rsidR="00B953FB" w:rsidRPr="0088523B" w:rsidRDefault="003141E1" w:rsidP="00FF31B0">
                  <w:pPr>
                    <w:pStyle w:val="ListParagraph"/>
                    <w:autoSpaceDE w:val="0"/>
                    <w:autoSpaceDN w:val="0"/>
                    <w:adjustRightInd w:val="0"/>
                    <w:spacing w:after="0" w:line="240" w:lineRule="auto"/>
                    <w:ind w:left="0"/>
                    <w:rPr>
                      <w:rFonts w:ascii="Tahoma" w:hAnsi="Tahoma" w:cs="Tahoma"/>
                      <w:sz w:val="24"/>
                      <w:szCs w:val="24"/>
                    </w:rPr>
                  </w:pPr>
                  <w:r w:rsidRPr="0088523B">
                    <w:rPr>
                      <w:rFonts w:ascii="Tahoma" w:hAnsi="Tahoma" w:cs="Tahoma"/>
                      <w:sz w:val="24"/>
                      <w:szCs w:val="24"/>
                    </w:rPr>
                    <w:t xml:space="preserve">Collect, analyse and organize information on </w:t>
                  </w:r>
                  <w:r w:rsidR="00FF31B0" w:rsidRPr="0088523B">
                    <w:rPr>
                      <w:rFonts w:ascii="Tahoma" w:hAnsi="Tahoma" w:cs="Tahoma"/>
                      <w:sz w:val="24"/>
                      <w:szCs w:val="24"/>
                    </w:rPr>
                    <w:t>examples of how traditional knowledge can help communities in Vanuatu to become more resilient to natural disasters and climate change</w:t>
                  </w:r>
                  <w:r w:rsidR="005D7C80" w:rsidRPr="0088523B">
                    <w:rPr>
                      <w:rFonts w:ascii="Tahoma" w:hAnsi="Tahoma" w:cs="Tahoma"/>
                      <w:sz w:val="24"/>
                      <w:szCs w:val="24"/>
                    </w:rPr>
                    <w:t xml:space="preserve">. </w:t>
                  </w:r>
                  <w:r w:rsidR="00490359" w:rsidRPr="0088523B">
                    <w:rPr>
                      <w:rFonts w:ascii="Tahoma" w:hAnsi="Tahoma" w:cs="Tahoma"/>
                      <w:sz w:val="24"/>
                      <w:szCs w:val="24"/>
                    </w:rPr>
                    <w:t xml:space="preserve">  </w:t>
                  </w:r>
                </w:p>
              </w:tc>
            </w:tr>
            <w:tr w:rsidR="003141E1" w:rsidRPr="0088523B" w14:paraId="375395D4" w14:textId="77777777" w:rsidTr="00AA0F28">
              <w:tc>
                <w:tcPr>
                  <w:tcW w:w="3775" w:type="dxa"/>
                </w:tcPr>
                <w:p w14:paraId="2213F495" w14:textId="77777777" w:rsidR="003141E1" w:rsidRPr="0088523B" w:rsidRDefault="003141E1" w:rsidP="00C528AD">
                  <w:pPr>
                    <w:pStyle w:val="ListParagraph"/>
                    <w:autoSpaceDE w:val="0"/>
                    <w:autoSpaceDN w:val="0"/>
                    <w:adjustRightInd w:val="0"/>
                    <w:spacing w:after="0" w:line="240" w:lineRule="auto"/>
                    <w:ind w:left="0"/>
                    <w:rPr>
                      <w:rFonts w:ascii="Tahoma" w:hAnsi="Tahoma" w:cs="Tahoma"/>
                      <w:sz w:val="24"/>
                      <w:szCs w:val="24"/>
                    </w:rPr>
                  </w:pPr>
                  <w:r w:rsidRPr="0088523B">
                    <w:rPr>
                      <w:rFonts w:ascii="Tahoma" w:hAnsi="Tahoma" w:cs="Tahoma"/>
                      <w:sz w:val="24"/>
                      <w:szCs w:val="24"/>
                    </w:rPr>
                    <w:t>Communicate ideas and information</w:t>
                  </w:r>
                </w:p>
              </w:tc>
              <w:tc>
                <w:tcPr>
                  <w:tcW w:w="5570" w:type="dxa"/>
                </w:tcPr>
                <w:p w14:paraId="729ACA66" w14:textId="4E4B23BA" w:rsidR="003141E1" w:rsidRPr="0088523B" w:rsidRDefault="003141E1" w:rsidP="00E476ED">
                  <w:pPr>
                    <w:pStyle w:val="ListParagraph"/>
                    <w:autoSpaceDE w:val="0"/>
                    <w:autoSpaceDN w:val="0"/>
                    <w:adjustRightInd w:val="0"/>
                    <w:spacing w:after="0" w:line="240" w:lineRule="auto"/>
                    <w:ind w:left="0"/>
                    <w:rPr>
                      <w:rFonts w:ascii="Tahoma" w:hAnsi="Tahoma" w:cs="Tahoma"/>
                      <w:sz w:val="24"/>
                      <w:szCs w:val="24"/>
                    </w:rPr>
                  </w:pPr>
                  <w:r w:rsidRPr="0088523B">
                    <w:rPr>
                      <w:rFonts w:ascii="Tahoma" w:hAnsi="Tahoma" w:cs="Tahoma"/>
                      <w:sz w:val="24"/>
                      <w:szCs w:val="24"/>
                    </w:rPr>
                    <w:t xml:space="preserve">Give </w:t>
                  </w:r>
                  <w:r w:rsidR="00B953FB" w:rsidRPr="0088523B">
                    <w:rPr>
                      <w:rFonts w:ascii="Tahoma" w:hAnsi="Tahoma" w:cs="Tahoma"/>
                      <w:sz w:val="24"/>
                      <w:szCs w:val="24"/>
                    </w:rPr>
                    <w:t xml:space="preserve">talks </w:t>
                  </w:r>
                  <w:r w:rsidR="00FF31B0" w:rsidRPr="0088523B">
                    <w:rPr>
                      <w:rFonts w:ascii="Tahoma" w:hAnsi="Tahoma" w:cs="Tahoma"/>
                      <w:sz w:val="24"/>
                      <w:szCs w:val="24"/>
                    </w:rPr>
                    <w:t xml:space="preserve">to each other on </w:t>
                  </w:r>
                  <w:r w:rsidR="00E476ED" w:rsidRPr="0088523B">
                    <w:rPr>
                      <w:rFonts w:ascii="Tahoma" w:hAnsi="Tahoma" w:cs="Tahoma"/>
                      <w:sz w:val="24"/>
                      <w:szCs w:val="24"/>
                    </w:rPr>
                    <w:t xml:space="preserve">the challenges of gaining access to TK and on examples of the use of TK in lessening </w:t>
                  </w:r>
                  <w:r w:rsidR="00445CE0" w:rsidRPr="0088523B">
                    <w:rPr>
                      <w:rFonts w:ascii="Tahoma" w:hAnsi="Tahoma" w:cs="Tahoma"/>
                      <w:sz w:val="24"/>
                      <w:szCs w:val="24"/>
                    </w:rPr>
                    <w:t>vulnerability</w:t>
                  </w:r>
                  <w:r w:rsidR="00E476ED" w:rsidRPr="0088523B">
                    <w:rPr>
                      <w:rFonts w:ascii="Tahoma" w:hAnsi="Tahoma" w:cs="Tahoma"/>
                      <w:sz w:val="24"/>
                      <w:szCs w:val="24"/>
                    </w:rPr>
                    <w:t xml:space="preserve"> to climate change and natural disasters</w:t>
                  </w:r>
                  <w:r w:rsidR="005D7C80" w:rsidRPr="0088523B">
                    <w:rPr>
                      <w:rFonts w:ascii="Tahoma" w:hAnsi="Tahoma" w:cs="Tahoma"/>
                      <w:sz w:val="24"/>
                      <w:szCs w:val="24"/>
                    </w:rPr>
                    <w:t xml:space="preserve">  </w:t>
                  </w:r>
                  <w:r w:rsidR="00490359" w:rsidRPr="0088523B">
                    <w:rPr>
                      <w:rFonts w:ascii="Tahoma" w:hAnsi="Tahoma" w:cs="Tahoma"/>
                      <w:sz w:val="24"/>
                      <w:szCs w:val="24"/>
                    </w:rPr>
                    <w:t xml:space="preserve">  </w:t>
                  </w:r>
                </w:p>
              </w:tc>
            </w:tr>
            <w:tr w:rsidR="00337DB2" w:rsidRPr="0088523B" w14:paraId="4705F3CA" w14:textId="77777777" w:rsidTr="00AA0F28">
              <w:tc>
                <w:tcPr>
                  <w:tcW w:w="3775" w:type="dxa"/>
                </w:tcPr>
                <w:p w14:paraId="1CA7B9B7" w14:textId="77777777" w:rsidR="00337DB2" w:rsidRPr="0088523B" w:rsidRDefault="00337DB2" w:rsidP="00337DB2">
                  <w:pPr>
                    <w:pStyle w:val="ListParagraph"/>
                    <w:autoSpaceDE w:val="0"/>
                    <w:autoSpaceDN w:val="0"/>
                    <w:adjustRightInd w:val="0"/>
                    <w:spacing w:after="0" w:line="240" w:lineRule="auto"/>
                    <w:ind w:left="0"/>
                    <w:rPr>
                      <w:rFonts w:ascii="Tahoma" w:hAnsi="Tahoma" w:cs="Tahoma"/>
                      <w:sz w:val="24"/>
                      <w:szCs w:val="24"/>
                    </w:rPr>
                  </w:pPr>
                  <w:r w:rsidRPr="0088523B">
                    <w:rPr>
                      <w:rFonts w:ascii="Tahoma" w:hAnsi="Tahoma" w:cs="Tahoma"/>
                      <w:sz w:val="24"/>
                      <w:szCs w:val="24"/>
                    </w:rPr>
                    <w:t>Plan and organize activities</w:t>
                  </w:r>
                </w:p>
              </w:tc>
              <w:tc>
                <w:tcPr>
                  <w:tcW w:w="5570" w:type="dxa"/>
                </w:tcPr>
                <w:p w14:paraId="698C50D5" w14:textId="77777777" w:rsidR="00337DB2" w:rsidRPr="0088523B" w:rsidRDefault="005D7C80" w:rsidP="00E476ED">
                  <w:pPr>
                    <w:pStyle w:val="ListParagraph"/>
                    <w:autoSpaceDE w:val="0"/>
                    <w:autoSpaceDN w:val="0"/>
                    <w:adjustRightInd w:val="0"/>
                    <w:spacing w:after="0" w:line="240" w:lineRule="auto"/>
                    <w:ind w:left="0"/>
                    <w:rPr>
                      <w:rFonts w:ascii="Tahoma" w:hAnsi="Tahoma" w:cs="Tahoma"/>
                      <w:sz w:val="24"/>
                      <w:szCs w:val="24"/>
                    </w:rPr>
                  </w:pPr>
                  <w:r w:rsidRPr="0088523B">
                    <w:rPr>
                      <w:rFonts w:ascii="Tahoma" w:hAnsi="Tahoma" w:cs="Tahoma"/>
                      <w:sz w:val="24"/>
                      <w:szCs w:val="24"/>
                    </w:rPr>
                    <w:t xml:space="preserve">Work with a local community to </w:t>
                  </w:r>
                  <w:r w:rsidR="00096D61">
                    <w:rPr>
                      <w:rFonts w:ascii="Tahoma" w:hAnsi="Tahoma" w:cs="Tahoma"/>
                      <w:sz w:val="24"/>
                      <w:szCs w:val="24"/>
                    </w:rPr>
                    <w:t xml:space="preserve">promote, </w:t>
                  </w:r>
                  <w:r w:rsidR="00E476ED" w:rsidRPr="0088523B">
                    <w:rPr>
                      <w:rFonts w:ascii="Tahoma" w:hAnsi="Tahoma" w:cs="Tahoma"/>
                      <w:sz w:val="24"/>
                      <w:szCs w:val="24"/>
                    </w:rPr>
                    <w:t xml:space="preserve">initiate  or monitor at least one traditional technique for becoming more resilient to climate change and/or natural disasters. </w:t>
                  </w:r>
                  <w:r w:rsidRPr="0088523B">
                    <w:rPr>
                      <w:rFonts w:ascii="Tahoma" w:hAnsi="Tahoma" w:cs="Tahoma"/>
                      <w:sz w:val="24"/>
                      <w:szCs w:val="24"/>
                    </w:rPr>
                    <w:t xml:space="preserve">  </w:t>
                  </w:r>
                  <w:r w:rsidR="00490359" w:rsidRPr="0088523B">
                    <w:rPr>
                      <w:rFonts w:ascii="Tahoma" w:hAnsi="Tahoma" w:cs="Tahoma"/>
                      <w:sz w:val="24"/>
                      <w:szCs w:val="24"/>
                    </w:rPr>
                    <w:t xml:space="preserve"> </w:t>
                  </w:r>
                  <w:r w:rsidR="006733A8" w:rsidRPr="0088523B">
                    <w:rPr>
                      <w:rFonts w:ascii="Tahoma" w:hAnsi="Tahoma" w:cs="Tahoma"/>
                      <w:sz w:val="24"/>
                      <w:szCs w:val="24"/>
                    </w:rPr>
                    <w:t xml:space="preserve"> </w:t>
                  </w:r>
                  <w:r w:rsidR="002B5FB4" w:rsidRPr="0088523B">
                    <w:rPr>
                      <w:rFonts w:ascii="Tahoma" w:hAnsi="Tahoma" w:cs="Tahoma"/>
                      <w:sz w:val="24"/>
                      <w:szCs w:val="24"/>
                    </w:rPr>
                    <w:t xml:space="preserve"> </w:t>
                  </w:r>
                </w:p>
              </w:tc>
            </w:tr>
            <w:tr w:rsidR="00337DB2" w:rsidRPr="0088523B" w14:paraId="66A5F86C" w14:textId="77777777" w:rsidTr="00AA0F28">
              <w:tc>
                <w:tcPr>
                  <w:tcW w:w="3775" w:type="dxa"/>
                </w:tcPr>
                <w:p w14:paraId="4A666240" w14:textId="77777777" w:rsidR="00337DB2" w:rsidRPr="0088523B" w:rsidRDefault="00337DB2" w:rsidP="00337DB2">
                  <w:pPr>
                    <w:pStyle w:val="ListParagraph"/>
                    <w:autoSpaceDE w:val="0"/>
                    <w:autoSpaceDN w:val="0"/>
                    <w:adjustRightInd w:val="0"/>
                    <w:spacing w:after="0" w:line="240" w:lineRule="auto"/>
                    <w:ind w:left="0"/>
                    <w:rPr>
                      <w:rFonts w:ascii="Tahoma" w:hAnsi="Tahoma" w:cs="Tahoma"/>
                      <w:sz w:val="24"/>
                      <w:szCs w:val="24"/>
                    </w:rPr>
                  </w:pPr>
                  <w:r w:rsidRPr="0088523B">
                    <w:rPr>
                      <w:rFonts w:ascii="Tahoma" w:hAnsi="Tahoma" w:cs="Tahoma"/>
                      <w:sz w:val="24"/>
                      <w:szCs w:val="24"/>
                    </w:rPr>
                    <w:t>Work with others and in teams</w:t>
                  </w:r>
                </w:p>
              </w:tc>
              <w:tc>
                <w:tcPr>
                  <w:tcW w:w="5570" w:type="dxa"/>
                </w:tcPr>
                <w:p w14:paraId="54D4113B" w14:textId="77777777" w:rsidR="00337DB2" w:rsidRPr="0088523B" w:rsidRDefault="002B5FB4" w:rsidP="00E476ED">
                  <w:pPr>
                    <w:pStyle w:val="ListParagraph"/>
                    <w:autoSpaceDE w:val="0"/>
                    <w:autoSpaceDN w:val="0"/>
                    <w:adjustRightInd w:val="0"/>
                    <w:spacing w:after="0" w:line="240" w:lineRule="auto"/>
                    <w:ind w:left="0"/>
                    <w:rPr>
                      <w:rFonts w:ascii="Tahoma" w:hAnsi="Tahoma" w:cs="Tahoma"/>
                      <w:sz w:val="24"/>
                      <w:szCs w:val="24"/>
                    </w:rPr>
                  </w:pPr>
                  <w:r w:rsidRPr="0088523B">
                    <w:rPr>
                      <w:rFonts w:ascii="Tahoma" w:hAnsi="Tahoma" w:cs="Tahoma"/>
                      <w:sz w:val="24"/>
                      <w:szCs w:val="24"/>
                    </w:rPr>
                    <w:t xml:space="preserve">Work </w:t>
                  </w:r>
                  <w:r w:rsidR="006733A8" w:rsidRPr="0088523B">
                    <w:rPr>
                      <w:rFonts w:ascii="Tahoma" w:hAnsi="Tahoma" w:cs="Tahoma"/>
                      <w:sz w:val="24"/>
                      <w:szCs w:val="24"/>
                    </w:rPr>
                    <w:t xml:space="preserve">in </w:t>
                  </w:r>
                  <w:r w:rsidR="000B3E51" w:rsidRPr="0088523B">
                    <w:rPr>
                      <w:rFonts w:ascii="Tahoma" w:hAnsi="Tahoma" w:cs="Tahoma"/>
                      <w:sz w:val="24"/>
                      <w:szCs w:val="24"/>
                    </w:rPr>
                    <w:t xml:space="preserve">a team to </w:t>
                  </w:r>
                  <w:r w:rsidR="00E476ED" w:rsidRPr="0088523B">
                    <w:rPr>
                      <w:rFonts w:ascii="Tahoma" w:hAnsi="Tahoma" w:cs="Tahoma"/>
                      <w:sz w:val="24"/>
                      <w:szCs w:val="24"/>
                    </w:rPr>
                    <w:t xml:space="preserve">consult with owners of TK in the local community with a view to promoting a greater use of this TK in the community. </w:t>
                  </w:r>
                  <w:r w:rsidR="00490359" w:rsidRPr="0088523B">
                    <w:rPr>
                      <w:rFonts w:ascii="Tahoma" w:hAnsi="Tahoma" w:cs="Tahoma"/>
                      <w:sz w:val="24"/>
                      <w:szCs w:val="24"/>
                    </w:rPr>
                    <w:t xml:space="preserve"> </w:t>
                  </w:r>
                  <w:r w:rsidRPr="0088523B">
                    <w:rPr>
                      <w:rFonts w:ascii="Tahoma" w:hAnsi="Tahoma" w:cs="Tahoma"/>
                      <w:sz w:val="24"/>
                      <w:szCs w:val="24"/>
                    </w:rPr>
                    <w:t xml:space="preserve">  </w:t>
                  </w:r>
                </w:p>
              </w:tc>
            </w:tr>
            <w:tr w:rsidR="00337DB2" w:rsidRPr="0088523B" w14:paraId="67CC99BB" w14:textId="77777777" w:rsidTr="00AA0F28">
              <w:tc>
                <w:tcPr>
                  <w:tcW w:w="3775" w:type="dxa"/>
                </w:tcPr>
                <w:p w14:paraId="083827F8" w14:textId="77777777" w:rsidR="00337DB2" w:rsidRPr="0088523B" w:rsidRDefault="00337DB2" w:rsidP="00C528AD">
                  <w:pPr>
                    <w:pStyle w:val="ListParagraph"/>
                    <w:autoSpaceDE w:val="0"/>
                    <w:autoSpaceDN w:val="0"/>
                    <w:adjustRightInd w:val="0"/>
                    <w:spacing w:after="0" w:line="240" w:lineRule="auto"/>
                    <w:ind w:left="0"/>
                    <w:rPr>
                      <w:rFonts w:ascii="Tahoma" w:hAnsi="Tahoma" w:cs="Tahoma"/>
                      <w:sz w:val="24"/>
                      <w:szCs w:val="24"/>
                    </w:rPr>
                  </w:pPr>
                  <w:r w:rsidRPr="0088523B">
                    <w:rPr>
                      <w:rFonts w:ascii="Tahoma" w:hAnsi="Tahoma" w:cs="Tahoma"/>
                      <w:sz w:val="24"/>
                      <w:szCs w:val="24"/>
                    </w:rPr>
                    <w:t>Problem-solving</w:t>
                  </w:r>
                </w:p>
              </w:tc>
              <w:tc>
                <w:tcPr>
                  <w:tcW w:w="5570" w:type="dxa"/>
                </w:tcPr>
                <w:p w14:paraId="6D621BAC" w14:textId="77777777" w:rsidR="00AA0F28" w:rsidRPr="0088523B" w:rsidRDefault="000B3E51" w:rsidP="00E476ED">
                  <w:pPr>
                    <w:pStyle w:val="ListParagraph"/>
                    <w:autoSpaceDE w:val="0"/>
                    <w:autoSpaceDN w:val="0"/>
                    <w:adjustRightInd w:val="0"/>
                    <w:spacing w:after="0" w:line="240" w:lineRule="auto"/>
                    <w:ind w:left="0"/>
                    <w:rPr>
                      <w:rFonts w:ascii="Tahoma" w:hAnsi="Tahoma" w:cs="Tahoma"/>
                      <w:sz w:val="24"/>
                      <w:szCs w:val="24"/>
                    </w:rPr>
                  </w:pPr>
                  <w:r w:rsidRPr="0088523B">
                    <w:rPr>
                      <w:rFonts w:ascii="Tahoma" w:hAnsi="Tahoma" w:cs="Tahoma"/>
                      <w:sz w:val="24"/>
                      <w:szCs w:val="24"/>
                    </w:rPr>
                    <w:t xml:space="preserve">Devise suitable strategies for </w:t>
                  </w:r>
                  <w:r w:rsidR="00E476ED" w:rsidRPr="0088523B">
                    <w:rPr>
                      <w:rFonts w:ascii="Tahoma" w:hAnsi="Tahoma" w:cs="Tahoma"/>
                      <w:sz w:val="24"/>
                      <w:szCs w:val="24"/>
                    </w:rPr>
                    <w:t>approaching owners of TK in the local community</w:t>
                  </w:r>
                  <w:r w:rsidRPr="0088523B">
                    <w:rPr>
                      <w:rFonts w:ascii="Tahoma" w:hAnsi="Tahoma" w:cs="Tahoma"/>
                      <w:sz w:val="24"/>
                      <w:szCs w:val="24"/>
                    </w:rPr>
                    <w:t xml:space="preserve">. </w:t>
                  </w:r>
                  <w:r w:rsidR="002B5FB4" w:rsidRPr="0088523B">
                    <w:rPr>
                      <w:rFonts w:ascii="Tahoma" w:hAnsi="Tahoma" w:cs="Tahoma"/>
                      <w:sz w:val="24"/>
                      <w:szCs w:val="24"/>
                    </w:rPr>
                    <w:t xml:space="preserve">  </w:t>
                  </w:r>
                </w:p>
              </w:tc>
            </w:tr>
            <w:tr w:rsidR="00337DB2" w:rsidRPr="0088523B" w14:paraId="728CFCE0" w14:textId="77777777" w:rsidTr="00AA0F28">
              <w:tc>
                <w:tcPr>
                  <w:tcW w:w="3775" w:type="dxa"/>
                </w:tcPr>
                <w:p w14:paraId="2F328BB4" w14:textId="77777777" w:rsidR="00337DB2" w:rsidRPr="0088523B" w:rsidRDefault="002B5FB4" w:rsidP="002B5FB4">
                  <w:pPr>
                    <w:pStyle w:val="ListParagraph"/>
                    <w:autoSpaceDE w:val="0"/>
                    <w:autoSpaceDN w:val="0"/>
                    <w:adjustRightInd w:val="0"/>
                    <w:spacing w:after="0" w:line="240" w:lineRule="auto"/>
                    <w:ind w:left="0"/>
                    <w:rPr>
                      <w:rFonts w:ascii="Tahoma" w:hAnsi="Tahoma" w:cs="Tahoma"/>
                      <w:sz w:val="24"/>
                      <w:szCs w:val="24"/>
                    </w:rPr>
                  </w:pPr>
                  <w:r w:rsidRPr="0088523B">
                    <w:rPr>
                      <w:rFonts w:ascii="Tahoma" w:hAnsi="Tahoma" w:cs="Tahoma"/>
                      <w:sz w:val="24"/>
                      <w:szCs w:val="24"/>
                    </w:rPr>
                    <w:t>Graphical skills</w:t>
                  </w:r>
                </w:p>
              </w:tc>
              <w:tc>
                <w:tcPr>
                  <w:tcW w:w="5570" w:type="dxa"/>
                </w:tcPr>
                <w:p w14:paraId="41263A07" w14:textId="36E76D11" w:rsidR="00337DB2" w:rsidRPr="0088523B" w:rsidRDefault="000B3E51" w:rsidP="002E4218">
                  <w:pPr>
                    <w:pStyle w:val="ListParagraph"/>
                    <w:autoSpaceDE w:val="0"/>
                    <w:autoSpaceDN w:val="0"/>
                    <w:adjustRightInd w:val="0"/>
                    <w:spacing w:after="0" w:line="240" w:lineRule="auto"/>
                    <w:ind w:left="0"/>
                    <w:rPr>
                      <w:rFonts w:ascii="Tahoma" w:hAnsi="Tahoma" w:cs="Tahoma"/>
                      <w:sz w:val="24"/>
                      <w:szCs w:val="24"/>
                    </w:rPr>
                  </w:pPr>
                  <w:r w:rsidRPr="0088523B">
                    <w:rPr>
                      <w:rFonts w:ascii="Tahoma" w:hAnsi="Tahoma" w:cs="Tahoma"/>
                      <w:sz w:val="24"/>
                      <w:szCs w:val="24"/>
                    </w:rPr>
                    <w:t>Draw diagrams</w:t>
                  </w:r>
                  <w:r w:rsidR="00E476ED" w:rsidRPr="0088523B">
                    <w:rPr>
                      <w:rFonts w:ascii="Tahoma" w:hAnsi="Tahoma" w:cs="Tahoma"/>
                      <w:sz w:val="24"/>
                      <w:szCs w:val="24"/>
                    </w:rPr>
                    <w:t xml:space="preserve"> and wall charts to show </w:t>
                  </w:r>
                  <w:r w:rsidR="002E4218">
                    <w:rPr>
                      <w:rFonts w:ascii="Tahoma" w:hAnsi="Tahoma" w:cs="Tahoma"/>
                      <w:sz w:val="24"/>
                      <w:szCs w:val="24"/>
                    </w:rPr>
                    <w:t xml:space="preserve">one or more of the following traditional adaptation techniques:  </w:t>
                  </w:r>
                  <w:r w:rsidR="00096D61">
                    <w:rPr>
                      <w:rFonts w:ascii="Tahoma" w:hAnsi="Tahoma" w:cs="Tahoma"/>
                      <w:sz w:val="24"/>
                      <w:szCs w:val="24"/>
                    </w:rPr>
                    <w:t>ways of reading animal behaviour and other natural weather/climate signs</w:t>
                  </w:r>
                  <w:r w:rsidR="002E4218">
                    <w:rPr>
                      <w:rFonts w:ascii="Tahoma" w:hAnsi="Tahoma" w:cs="Tahoma"/>
                      <w:sz w:val="24"/>
                      <w:szCs w:val="24"/>
                    </w:rPr>
                    <w:t xml:space="preserve">; </w:t>
                  </w:r>
                  <w:r w:rsidR="00096D61">
                    <w:rPr>
                      <w:rFonts w:ascii="Tahoma" w:hAnsi="Tahoma" w:cs="Tahoma"/>
                      <w:sz w:val="24"/>
                      <w:szCs w:val="24"/>
                    </w:rPr>
                    <w:t xml:space="preserve"> </w:t>
                  </w:r>
                  <w:r w:rsidR="00096D61" w:rsidRPr="00930FF5">
                    <w:rPr>
                      <w:rFonts w:ascii="Tahoma" w:hAnsi="Tahoma" w:cs="Tahoma"/>
                      <w:b/>
                      <w:i/>
                      <w:sz w:val="24"/>
                      <w:szCs w:val="24"/>
                    </w:rPr>
                    <w:t>food preservation</w:t>
                  </w:r>
                  <w:r w:rsidR="002E4218">
                    <w:rPr>
                      <w:rFonts w:ascii="Tahoma" w:hAnsi="Tahoma" w:cs="Tahoma"/>
                      <w:sz w:val="24"/>
                      <w:szCs w:val="24"/>
                    </w:rPr>
                    <w:t xml:space="preserve">; </w:t>
                  </w:r>
                  <w:r w:rsidR="00096D61" w:rsidRPr="00BA5B85">
                    <w:rPr>
                      <w:rFonts w:ascii="Tahoma" w:hAnsi="Tahoma" w:cs="Tahoma"/>
                      <w:b/>
                      <w:i/>
                      <w:sz w:val="24"/>
                      <w:szCs w:val="24"/>
                    </w:rPr>
                    <w:t>traditional building design</w:t>
                  </w:r>
                  <w:r w:rsidR="00096D61">
                    <w:rPr>
                      <w:rFonts w:ascii="Tahoma" w:hAnsi="Tahoma" w:cs="Tahoma"/>
                      <w:sz w:val="24"/>
                      <w:szCs w:val="24"/>
                    </w:rPr>
                    <w:t xml:space="preserve"> and construction</w:t>
                  </w:r>
                  <w:r w:rsidR="002E4218">
                    <w:rPr>
                      <w:rFonts w:ascii="Tahoma" w:hAnsi="Tahoma" w:cs="Tahoma"/>
                      <w:sz w:val="24"/>
                      <w:szCs w:val="24"/>
                    </w:rPr>
                    <w:t xml:space="preserve">. </w:t>
                  </w:r>
                  <w:r w:rsidRPr="0088523B">
                    <w:rPr>
                      <w:rFonts w:ascii="Tahoma" w:hAnsi="Tahoma" w:cs="Tahoma"/>
                      <w:sz w:val="24"/>
                      <w:szCs w:val="24"/>
                    </w:rPr>
                    <w:t xml:space="preserve"> </w:t>
                  </w:r>
                  <w:r w:rsidR="007D7981" w:rsidRPr="0088523B">
                    <w:rPr>
                      <w:rFonts w:ascii="Tahoma" w:hAnsi="Tahoma" w:cs="Tahoma"/>
                      <w:sz w:val="24"/>
                      <w:szCs w:val="24"/>
                    </w:rPr>
                    <w:t xml:space="preserve"> </w:t>
                  </w:r>
                  <w:r w:rsidR="006733A8" w:rsidRPr="0088523B">
                    <w:rPr>
                      <w:rFonts w:ascii="Tahoma" w:hAnsi="Tahoma" w:cs="Tahoma"/>
                      <w:sz w:val="24"/>
                      <w:szCs w:val="24"/>
                    </w:rPr>
                    <w:t xml:space="preserve"> </w:t>
                  </w:r>
                </w:p>
              </w:tc>
            </w:tr>
            <w:tr w:rsidR="00337DB2" w:rsidRPr="0088523B" w14:paraId="4BA9316C" w14:textId="77777777" w:rsidTr="00AA0F28">
              <w:tc>
                <w:tcPr>
                  <w:tcW w:w="3775" w:type="dxa"/>
                </w:tcPr>
                <w:p w14:paraId="25CE1184" w14:textId="77777777" w:rsidR="00337DB2" w:rsidRPr="0088523B" w:rsidRDefault="000B3E51" w:rsidP="000B3E51">
                  <w:pPr>
                    <w:pStyle w:val="ListParagraph"/>
                    <w:autoSpaceDE w:val="0"/>
                    <w:autoSpaceDN w:val="0"/>
                    <w:adjustRightInd w:val="0"/>
                    <w:spacing w:after="0" w:line="240" w:lineRule="auto"/>
                    <w:ind w:left="0"/>
                    <w:rPr>
                      <w:rFonts w:ascii="Tahoma" w:hAnsi="Tahoma" w:cs="Tahoma"/>
                      <w:sz w:val="24"/>
                      <w:szCs w:val="24"/>
                    </w:rPr>
                  </w:pPr>
                  <w:r w:rsidRPr="0088523B">
                    <w:rPr>
                      <w:rFonts w:ascii="Tahoma" w:hAnsi="Tahoma" w:cs="Tahoma"/>
                      <w:sz w:val="24"/>
                      <w:szCs w:val="24"/>
                    </w:rPr>
                    <w:t>Practical skills</w:t>
                  </w:r>
                </w:p>
              </w:tc>
              <w:tc>
                <w:tcPr>
                  <w:tcW w:w="5570" w:type="dxa"/>
                </w:tcPr>
                <w:p w14:paraId="6D82BD68" w14:textId="77777777" w:rsidR="00337DB2" w:rsidRPr="0088523B" w:rsidRDefault="000B3E51" w:rsidP="00E476ED">
                  <w:pPr>
                    <w:pStyle w:val="ListParagraph"/>
                    <w:autoSpaceDE w:val="0"/>
                    <w:autoSpaceDN w:val="0"/>
                    <w:adjustRightInd w:val="0"/>
                    <w:spacing w:after="0" w:line="240" w:lineRule="auto"/>
                    <w:ind w:left="0"/>
                    <w:rPr>
                      <w:rFonts w:ascii="Tahoma" w:hAnsi="Tahoma" w:cs="Tahoma"/>
                      <w:sz w:val="24"/>
                      <w:szCs w:val="24"/>
                    </w:rPr>
                  </w:pPr>
                  <w:r w:rsidRPr="0088523B">
                    <w:rPr>
                      <w:rFonts w:ascii="Tahoma" w:hAnsi="Tahoma" w:cs="Tahoma"/>
                      <w:sz w:val="24"/>
                      <w:szCs w:val="24"/>
                    </w:rPr>
                    <w:t xml:space="preserve">Demonstrate </w:t>
                  </w:r>
                  <w:r w:rsidR="00E476ED" w:rsidRPr="0088523B">
                    <w:rPr>
                      <w:rFonts w:ascii="Tahoma" w:hAnsi="Tahoma" w:cs="Tahoma"/>
                      <w:sz w:val="24"/>
                      <w:szCs w:val="24"/>
                    </w:rPr>
                    <w:t xml:space="preserve">at least one </w:t>
                  </w:r>
                  <w:r w:rsidRPr="0088523B">
                    <w:rPr>
                      <w:rFonts w:ascii="Tahoma" w:hAnsi="Tahoma" w:cs="Tahoma"/>
                      <w:sz w:val="24"/>
                      <w:szCs w:val="24"/>
                    </w:rPr>
                    <w:t xml:space="preserve">technique </w:t>
                  </w:r>
                  <w:r w:rsidR="00E476ED" w:rsidRPr="0088523B">
                    <w:rPr>
                      <w:rFonts w:ascii="Tahoma" w:hAnsi="Tahoma" w:cs="Tahoma"/>
                      <w:sz w:val="24"/>
                      <w:szCs w:val="24"/>
                    </w:rPr>
                    <w:t xml:space="preserve">based on TK that can be used to promote greater resilience in the community.  </w:t>
                  </w:r>
                  <w:r w:rsidRPr="0088523B">
                    <w:rPr>
                      <w:rFonts w:ascii="Tahoma" w:hAnsi="Tahoma" w:cs="Tahoma"/>
                      <w:sz w:val="24"/>
                      <w:szCs w:val="24"/>
                    </w:rPr>
                    <w:t xml:space="preserve"> </w:t>
                  </w:r>
                  <w:r w:rsidR="007D7981" w:rsidRPr="0088523B">
                    <w:rPr>
                      <w:rFonts w:ascii="Tahoma" w:hAnsi="Tahoma" w:cs="Tahoma"/>
                      <w:sz w:val="24"/>
                      <w:szCs w:val="24"/>
                    </w:rPr>
                    <w:t xml:space="preserve"> </w:t>
                  </w:r>
                </w:p>
              </w:tc>
            </w:tr>
            <w:tr w:rsidR="00337DB2" w:rsidRPr="0088523B" w14:paraId="4AFC759A" w14:textId="77777777" w:rsidTr="00AA0F28">
              <w:tc>
                <w:tcPr>
                  <w:tcW w:w="3775" w:type="dxa"/>
                </w:tcPr>
                <w:p w14:paraId="34D9D2C7" w14:textId="77777777" w:rsidR="00337DB2" w:rsidRPr="0088523B" w:rsidRDefault="00337DB2" w:rsidP="00C528AD">
                  <w:pPr>
                    <w:pStyle w:val="ListParagraph"/>
                    <w:autoSpaceDE w:val="0"/>
                    <w:autoSpaceDN w:val="0"/>
                    <w:adjustRightInd w:val="0"/>
                    <w:spacing w:after="0" w:line="240" w:lineRule="auto"/>
                    <w:ind w:left="0"/>
                    <w:rPr>
                      <w:rFonts w:ascii="Tahoma" w:hAnsi="Tahoma" w:cs="Tahoma"/>
                      <w:sz w:val="24"/>
                      <w:szCs w:val="24"/>
                    </w:rPr>
                  </w:pPr>
                  <w:r w:rsidRPr="0088523B">
                    <w:rPr>
                      <w:rFonts w:ascii="Tahoma" w:hAnsi="Tahoma" w:cs="Tahoma"/>
                      <w:sz w:val="24"/>
                      <w:szCs w:val="24"/>
                    </w:rPr>
                    <w:t>Show initiative</w:t>
                  </w:r>
                </w:p>
              </w:tc>
              <w:tc>
                <w:tcPr>
                  <w:tcW w:w="5570" w:type="dxa"/>
                </w:tcPr>
                <w:p w14:paraId="2377EE44" w14:textId="77777777" w:rsidR="00337DB2" w:rsidRPr="0088523B" w:rsidRDefault="000B3E51" w:rsidP="00E476ED">
                  <w:pPr>
                    <w:pStyle w:val="ListParagraph"/>
                    <w:autoSpaceDE w:val="0"/>
                    <w:autoSpaceDN w:val="0"/>
                    <w:adjustRightInd w:val="0"/>
                    <w:spacing w:after="0" w:line="240" w:lineRule="auto"/>
                    <w:ind w:left="0"/>
                    <w:rPr>
                      <w:rFonts w:ascii="Tahoma" w:hAnsi="Tahoma" w:cs="Tahoma"/>
                      <w:sz w:val="24"/>
                      <w:szCs w:val="24"/>
                    </w:rPr>
                  </w:pPr>
                  <w:r w:rsidRPr="0088523B">
                    <w:rPr>
                      <w:rFonts w:ascii="Tahoma" w:hAnsi="Tahoma" w:cs="Tahoma"/>
                      <w:sz w:val="24"/>
                      <w:szCs w:val="24"/>
                    </w:rPr>
                    <w:t xml:space="preserve">Work with the local community to </w:t>
                  </w:r>
                  <w:r w:rsidR="00E476ED" w:rsidRPr="0088523B">
                    <w:rPr>
                      <w:rFonts w:ascii="Tahoma" w:hAnsi="Tahoma" w:cs="Tahoma"/>
                      <w:sz w:val="24"/>
                      <w:szCs w:val="24"/>
                    </w:rPr>
                    <w:t xml:space="preserve">encourage a greater use of TK in reducing vulnerability to the effects of climate change and natural disasters. </w:t>
                  </w:r>
                  <w:r w:rsidR="002E47D3" w:rsidRPr="0088523B">
                    <w:rPr>
                      <w:rFonts w:ascii="Tahoma" w:hAnsi="Tahoma" w:cs="Tahoma"/>
                      <w:sz w:val="24"/>
                      <w:szCs w:val="24"/>
                    </w:rPr>
                    <w:t xml:space="preserve"> </w:t>
                  </w:r>
                </w:p>
              </w:tc>
            </w:tr>
          </w:tbl>
          <w:p w14:paraId="5238790C" w14:textId="77777777" w:rsidR="003141E1" w:rsidRPr="0088523B" w:rsidRDefault="003141E1" w:rsidP="00C528AD">
            <w:pPr>
              <w:pStyle w:val="ListParagraph"/>
              <w:autoSpaceDE w:val="0"/>
              <w:autoSpaceDN w:val="0"/>
              <w:adjustRightInd w:val="0"/>
              <w:spacing w:after="0" w:line="240" w:lineRule="auto"/>
              <w:ind w:left="0"/>
              <w:rPr>
                <w:rFonts w:ascii="Tahoma" w:hAnsi="Tahoma" w:cs="Tahoma"/>
                <w:sz w:val="24"/>
                <w:szCs w:val="24"/>
              </w:rPr>
            </w:pPr>
          </w:p>
          <w:p w14:paraId="5B88B4F9" w14:textId="77777777" w:rsidR="003A72F5" w:rsidRPr="0088523B" w:rsidRDefault="003A72F5" w:rsidP="00C528AD">
            <w:pPr>
              <w:spacing w:after="0" w:line="240" w:lineRule="auto"/>
              <w:rPr>
                <w:rFonts w:ascii="Tahoma" w:hAnsi="Tahoma" w:cs="Tahoma"/>
                <w:b/>
                <w:sz w:val="24"/>
                <w:szCs w:val="24"/>
              </w:rPr>
            </w:pPr>
          </w:p>
          <w:p w14:paraId="0756594F" w14:textId="77777777" w:rsidR="00242781" w:rsidRPr="0088523B" w:rsidRDefault="003A72F5" w:rsidP="00C528AD">
            <w:pPr>
              <w:spacing w:after="0" w:line="240" w:lineRule="auto"/>
              <w:rPr>
                <w:rFonts w:ascii="Tahoma" w:hAnsi="Tahoma" w:cs="Tahoma"/>
                <w:b/>
                <w:sz w:val="24"/>
                <w:szCs w:val="24"/>
              </w:rPr>
            </w:pPr>
            <w:r w:rsidRPr="0088523B">
              <w:rPr>
                <w:rFonts w:ascii="Tahoma" w:hAnsi="Tahoma" w:cs="Tahoma"/>
                <w:b/>
                <w:sz w:val="24"/>
                <w:szCs w:val="24"/>
              </w:rPr>
              <w:t>P</w:t>
            </w:r>
            <w:r w:rsidR="00337DB2" w:rsidRPr="0088523B">
              <w:rPr>
                <w:rFonts w:ascii="Tahoma" w:hAnsi="Tahoma" w:cs="Tahoma"/>
                <w:b/>
                <w:sz w:val="24"/>
                <w:szCs w:val="24"/>
              </w:rPr>
              <w:t>rior knowledge required</w:t>
            </w:r>
          </w:p>
          <w:p w14:paraId="16ACE15A" w14:textId="77777777" w:rsidR="00242781" w:rsidRPr="0088523B" w:rsidRDefault="00242781" w:rsidP="00C528AD">
            <w:pPr>
              <w:spacing w:after="0" w:line="240" w:lineRule="auto"/>
              <w:rPr>
                <w:rFonts w:ascii="Tahoma" w:hAnsi="Tahoma" w:cs="Tahoma"/>
                <w:sz w:val="24"/>
                <w:szCs w:val="24"/>
              </w:rPr>
            </w:pPr>
          </w:p>
          <w:p w14:paraId="014DEF46" w14:textId="77777777" w:rsidR="00242781" w:rsidRPr="0088523B" w:rsidRDefault="009162D7" w:rsidP="009162D7">
            <w:pPr>
              <w:pStyle w:val="ListParagraph"/>
              <w:numPr>
                <w:ilvl w:val="0"/>
                <w:numId w:val="2"/>
              </w:numPr>
              <w:spacing w:after="0" w:line="240" w:lineRule="auto"/>
              <w:rPr>
                <w:rFonts w:ascii="Tahoma" w:hAnsi="Tahoma" w:cs="Tahoma"/>
                <w:sz w:val="24"/>
                <w:szCs w:val="24"/>
              </w:rPr>
            </w:pPr>
            <w:r w:rsidRPr="0088523B">
              <w:rPr>
                <w:rFonts w:ascii="Tahoma" w:hAnsi="Tahoma" w:cs="Tahoma"/>
                <w:sz w:val="24"/>
                <w:szCs w:val="24"/>
              </w:rPr>
              <w:t xml:space="preserve">Knowledge and experience of </w:t>
            </w:r>
            <w:r w:rsidR="00FA5B59" w:rsidRPr="0088523B">
              <w:rPr>
                <w:rFonts w:ascii="Tahoma" w:hAnsi="Tahoma" w:cs="Tahoma"/>
                <w:sz w:val="24"/>
                <w:szCs w:val="24"/>
              </w:rPr>
              <w:t xml:space="preserve">the </w:t>
            </w:r>
            <w:r w:rsidR="002E47D3" w:rsidRPr="0088523B">
              <w:rPr>
                <w:rFonts w:ascii="Tahoma" w:hAnsi="Tahoma" w:cs="Tahoma"/>
                <w:sz w:val="24"/>
                <w:szCs w:val="24"/>
              </w:rPr>
              <w:t xml:space="preserve">impacts of climate change and of some of the measures already being taken to reduce the negative effects of these impacts. </w:t>
            </w:r>
          </w:p>
          <w:p w14:paraId="259A0EA4" w14:textId="027B73B1" w:rsidR="00242781" w:rsidRPr="0036375B" w:rsidRDefault="002E47D3" w:rsidP="00CE6DB7">
            <w:pPr>
              <w:pStyle w:val="ListParagraph"/>
              <w:numPr>
                <w:ilvl w:val="0"/>
                <w:numId w:val="2"/>
              </w:numPr>
              <w:spacing w:after="0" w:line="240" w:lineRule="auto"/>
            </w:pPr>
            <w:r w:rsidRPr="0088523B">
              <w:rPr>
                <w:rFonts w:ascii="Tahoma" w:hAnsi="Tahoma" w:cs="Tahoma"/>
                <w:sz w:val="24"/>
                <w:szCs w:val="24"/>
              </w:rPr>
              <w:t>Knowledge of a local community, especially in terms of leadership structure, cultural and religious practices and livelihoods.</w:t>
            </w:r>
            <w:r w:rsidR="009162D7" w:rsidRPr="0036375B">
              <w:t xml:space="preserve"> </w:t>
            </w:r>
          </w:p>
        </w:tc>
      </w:tr>
    </w:tbl>
    <w:p w14:paraId="08A9B6BB" w14:textId="77777777" w:rsidR="009162D7" w:rsidRPr="0088523B" w:rsidRDefault="009162D7" w:rsidP="009162D7">
      <w:pPr>
        <w:autoSpaceDE w:val="0"/>
        <w:autoSpaceDN w:val="0"/>
        <w:adjustRightInd w:val="0"/>
        <w:spacing w:after="0" w:line="240" w:lineRule="auto"/>
        <w:rPr>
          <w:rFonts w:ascii="Tahoma" w:hAnsi="Tahoma" w:cs="Tahoma"/>
          <w:b/>
          <w:sz w:val="24"/>
          <w:szCs w:val="24"/>
        </w:rPr>
        <w:sectPr w:rsidR="009162D7" w:rsidRPr="0088523B" w:rsidSect="003B227F">
          <w:headerReference w:type="default" r:id="rId9"/>
          <w:footerReference w:type="default" r:id="rId10"/>
          <w:pgSz w:w="12240" w:h="15840"/>
          <w:pgMar w:top="1440" w:right="1440" w:bottom="1440" w:left="1440" w:header="708" w:footer="708" w:gutter="0"/>
          <w:cols w:space="708"/>
          <w:docGrid w:linePitch="360"/>
        </w:sectPr>
      </w:pPr>
    </w:p>
    <w:tbl>
      <w:tblPr>
        <w:tblW w:w="0" w:type="auto"/>
        <w:tblLook w:val="04A0" w:firstRow="1" w:lastRow="0" w:firstColumn="1" w:lastColumn="0" w:noHBand="0" w:noVBand="1"/>
      </w:tblPr>
      <w:tblGrid>
        <w:gridCol w:w="4542"/>
      </w:tblGrid>
      <w:tr w:rsidR="003451A6" w:rsidRPr="0088523B" w14:paraId="7421FBB2" w14:textId="77777777" w:rsidTr="00D95677">
        <w:trPr>
          <w:trHeight w:val="315"/>
        </w:trPr>
        <w:tc>
          <w:tcPr>
            <w:tcW w:w="4542" w:type="dxa"/>
          </w:tcPr>
          <w:p w14:paraId="71D3E1AC" w14:textId="77777777" w:rsidR="003514F7" w:rsidRPr="0088523B" w:rsidRDefault="003514F7" w:rsidP="009162D7">
            <w:pPr>
              <w:autoSpaceDE w:val="0"/>
              <w:autoSpaceDN w:val="0"/>
              <w:adjustRightInd w:val="0"/>
              <w:spacing w:after="0" w:line="240" w:lineRule="auto"/>
              <w:rPr>
                <w:rFonts w:ascii="Tahoma" w:hAnsi="Tahoma" w:cs="Tahoma"/>
                <w:b/>
                <w:sz w:val="24"/>
                <w:szCs w:val="24"/>
              </w:rPr>
            </w:pPr>
            <w:r w:rsidRPr="0088523B">
              <w:rPr>
                <w:rFonts w:ascii="Tahoma" w:hAnsi="Tahoma" w:cs="Tahoma"/>
                <w:b/>
                <w:sz w:val="24"/>
                <w:szCs w:val="24"/>
              </w:rPr>
              <w:lastRenderedPageBreak/>
              <w:t>EVIDENCE GUIDE</w:t>
            </w:r>
          </w:p>
          <w:p w14:paraId="68857719" w14:textId="77777777" w:rsidR="003514F7" w:rsidRPr="0088523B" w:rsidRDefault="003514F7" w:rsidP="009162D7">
            <w:pPr>
              <w:autoSpaceDE w:val="0"/>
              <w:autoSpaceDN w:val="0"/>
              <w:adjustRightInd w:val="0"/>
              <w:spacing w:after="0" w:line="240" w:lineRule="auto"/>
              <w:rPr>
                <w:rFonts w:ascii="Tahoma" w:hAnsi="Tahoma" w:cs="Tahoma"/>
                <w:b/>
                <w:sz w:val="24"/>
                <w:szCs w:val="24"/>
              </w:rPr>
            </w:pPr>
          </w:p>
          <w:p w14:paraId="6336DE69" w14:textId="77777777" w:rsidR="003451A6" w:rsidRPr="0088523B" w:rsidRDefault="003451A6" w:rsidP="00C528AD">
            <w:pPr>
              <w:spacing w:after="0" w:line="240" w:lineRule="auto"/>
              <w:rPr>
                <w:rFonts w:ascii="Tahoma" w:hAnsi="Tahoma" w:cs="Tahoma"/>
                <w:b/>
                <w:sz w:val="24"/>
                <w:szCs w:val="24"/>
              </w:rPr>
            </w:pPr>
            <w:r w:rsidRPr="0088523B">
              <w:rPr>
                <w:rFonts w:ascii="Tahoma" w:hAnsi="Tahoma" w:cs="Tahoma"/>
                <w:b/>
                <w:sz w:val="24"/>
                <w:szCs w:val="24"/>
              </w:rPr>
              <w:t>Critical aspects of evidence required to demonstrate competency in this Unit</w:t>
            </w:r>
          </w:p>
          <w:p w14:paraId="4AFF444D" w14:textId="77777777" w:rsidR="003451A6" w:rsidRPr="0088523B" w:rsidRDefault="003451A6" w:rsidP="00C528AD">
            <w:pPr>
              <w:spacing w:after="0" w:line="240" w:lineRule="auto"/>
              <w:rPr>
                <w:rFonts w:ascii="Tahoma" w:hAnsi="Tahoma" w:cs="Tahoma"/>
                <w:b/>
                <w:sz w:val="24"/>
                <w:szCs w:val="24"/>
              </w:rPr>
            </w:pPr>
          </w:p>
          <w:p w14:paraId="3DEC15DD" w14:textId="77777777" w:rsidR="00DF5719" w:rsidRPr="0088523B" w:rsidRDefault="00DF5719" w:rsidP="00C528AD">
            <w:pPr>
              <w:spacing w:after="0" w:line="240" w:lineRule="auto"/>
              <w:rPr>
                <w:rFonts w:ascii="Tahoma" w:hAnsi="Tahoma" w:cs="Tahoma"/>
                <w:b/>
                <w:sz w:val="24"/>
                <w:szCs w:val="24"/>
              </w:rPr>
            </w:pPr>
          </w:p>
          <w:p w14:paraId="250F9B99" w14:textId="77777777" w:rsidR="00D7190A" w:rsidRPr="0088523B" w:rsidRDefault="00D7190A" w:rsidP="00C528AD">
            <w:pPr>
              <w:spacing w:after="0" w:line="240" w:lineRule="auto"/>
              <w:rPr>
                <w:rFonts w:ascii="Tahoma" w:hAnsi="Tahoma" w:cs="Tahoma"/>
                <w:b/>
                <w:sz w:val="24"/>
                <w:szCs w:val="24"/>
              </w:rPr>
            </w:pPr>
          </w:p>
          <w:p w14:paraId="62D10E07" w14:textId="77777777" w:rsidR="00D7190A" w:rsidRPr="0088523B" w:rsidRDefault="00D7190A" w:rsidP="00C528AD">
            <w:pPr>
              <w:spacing w:after="0" w:line="240" w:lineRule="auto"/>
              <w:rPr>
                <w:rFonts w:ascii="Tahoma" w:hAnsi="Tahoma" w:cs="Tahoma"/>
                <w:b/>
                <w:sz w:val="24"/>
                <w:szCs w:val="24"/>
              </w:rPr>
            </w:pPr>
          </w:p>
          <w:p w14:paraId="09140D65" w14:textId="77777777" w:rsidR="00D7190A" w:rsidRPr="0088523B" w:rsidRDefault="00D7190A" w:rsidP="00C528AD">
            <w:pPr>
              <w:spacing w:after="0" w:line="240" w:lineRule="auto"/>
              <w:rPr>
                <w:rFonts w:ascii="Tahoma" w:hAnsi="Tahoma" w:cs="Tahoma"/>
                <w:b/>
                <w:sz w:val="24"/>
                <w:szCs w:val="24"/>
              </w:rPr>
            </w:pPr>
          </w:p>
          <w:p w14:paraId="61528FEA" w14:textId="77777777" w:rsidR="00D7190A" w:rsidRPr="0088523B" w:rsidRDefault="00D7190A" w:rsidP="00C528AD">
            <w:pPr>
              <w:spacing w:after="0" w:line="240" w:lineRule="auto"/>
              <w:rPr>
                <w:rFonts w:ascii="Tahoma" w:hAnsi="Tahoma" w:cs="Tahoma"/>
                <w:b/>
                <w:sz w:val="24"/>
                <w:szCs w:val="24"/>
              </w:rPr>
            </w:pPr>
          </w:p>
          <w:p w14:paraId="3767F500" w14:textId="77777777" w:rsidR="00D7190A" w:rsidRPr="0088523B" w:rsidRDefault="00D7190A" w:rsidP="00C528AD">
            <w:pPr>
              <w:spacing w:after="0" w:line="240" w:lineRule="auto"/>
              <w:rPr>
                <w:rFonts w:ascii="Tahoma" w:hAnsi="Tahoma" w:cs="Tahoma"/>
                <w:b/>
                <w:sz w:val="24"/>
                <w:szCs w:val="24"/>
              </w:rPr>
            </w:pPr>
          </w:p>
          <w:p w14:paraId="2A2ED78B" w14:textId="77777777" w:rsidR="00D7190A" w:rsidRPr="0088523B" w:rsidRDefault="00D7190A" w:rsidP="00C528AD">
            <w:pPr>
              <w:spacing w:after="0" w:line="240" w:lineRule="auto"/>
              <w:rPr>
                <w:rFonts w:ascii="Tahoma" w:hAnsi="Tahoma" w:cs="Tahoma"/>
                <w:b/>
                <w:sz w:val="24"/>
                <w:szCs w:val="24"/>
              </w:rPr>
            </w:pPr>
          </w:p>
          <w:p w14:paraId="620FC177" w14:textId="77777777" w:rsidR="00D7190A" w:rsidRPr="0088523B" w:rsidRDefault="00D7190A" w:rsidP="00C528AD">
            <w:pPr>
              <w:spacing w:after="0" w:line="240" w:lineRule="auto"/>
              <w:rPr>
                <w:rFonts w:ascii="Tahoma" w:hAnsi="Tahoma" w:cs="Tahoma"/>
                <w:b/>
                <w:sz w:val="24"/>
                <w:szCs w:val="24"/>
              </w:rPr>
            </w:pPr>
          </w:p>
          <w:p w14:paraId="117DE77F" w14:textId="77777777" w:rsidR="00D7190A" w:rsidRPr="0088523B" w:rsidRDefault="00D7190A" w:rsidP="00C528AD">
            <w:pPr>
              <w:spacing w:after="0" w:line="240" w:lineRule="auto"/>
              <w:rPr>
                <w:rFonts w:ascii="Tahoma" w:hAnsi="Tahoma" w:cs="Tahoma"/>
                <w:b/>
                <w:sz w:val="24"/>
                <w:szCs w:val="24"/>
              </w:rPr>
            </w:pPr>
          </w:p>
          <w:p w14:paraId="2626B0E1" w14:textId="77777777" w:rsidR="00D7190A" w:rsidRPr="0088523B" w:rsidRDefault="00D7190A" w:rsidP="00C528AD">
            <w:pPr>
              <w:spacing w:after="0" w:line="240" w:lineRule="auto"/>
              <w:rPr>
                <w:rFonts w:ascii="Tahoma" w:hAnsi="Tahoma" w:cs="Tahoma"/>
                <w:b/>
                <w:sz w:val="24"/>
                <w:szCs w:val="24"/>
              </w:rPr>
            </w:pPr>
          </w:p>
          <w:p w14:paraId="355C74FE" w14:textId="77777777" w:rsidR="00D7190A" w:rsidRPr="0088523B" w:rsidRDefault="00D7190A" w:rsidP="00C528AD">
            <w:pPr>
              <w:spacing w:after="0" w:line="240" w:lineRule="auto"/>
              <w:rPr>
                <w:rFonts w:ascii="Tahoma" w:hAnsi="Tahoma" w:cs="Tahoma"/>
                <w:b/>
                <w:sz w:val="24"/>
                <w:szCs w:val="24"/>
              </w:rPr>
            </w:pPr>
          </w:p>
          <w:p w14:paraId="3700F22A" w14:textId="77777777" w:rsidR="00D7190A" w:rsidRPr="0088523B" w:rsidRDefault="00D7190A" w:rsidP="00C528AD">
            <w:pPr>
              <w:spacing w:after="0" w:line="240" w:lineRule="auto"/>
              <w:rPr>
                <w:rFonts w:ascii="Tahoma" w:hAnsi="Tahoma" w:cs="Tahoma"/>
                <w:b/>
                <w:sz w:val="24"/>
                <w:szCs w:val="24"/>
              </w:rPr>
            </w:pPr>
          </w:p>
          <w:p w14:paraId="3A571072" w14:textId="77777777" w:rsidR="00D7190A" w:rsidRPr="0088523B" w:rsidRDefault="00D7190A" w:rsidP="00C528AD">
            <w:pPr>
              <w:spacing w:after="0" w:line="240" w:lineRule="auto"/>
              <w:rPr>
                <w:rFonts w:ascii="Tahoma" w:hAnsi="Tahoma" w:cs="Tahoma"/>
                <w:b/>
                <w:sz w:val="24"/>
                <w:szCs w:val="24"/>
              </w:rPr>
            </w:pPr>
          </w:p>
          <w:p w14:paraId="391EC16D" w14:textId="77777777" w:rsidR="00D7190A" w:rsidRPr="0088523B" w:rsidRDefault="00D7190A" w:rsidP="00C528AD">
            <w:pPr>
              <w:spacing w:after="0" w:line="240" w:lineRule="auto"/>
              <w:rPr>
                <w:rFonts w:ascii="Tahoma" w:hAnsi="Tahoma" w:cs="Tahoma"/>
                <w:b/>
                <w:sz w:val="24"/>
                <w:szCs w:val="24"/>
              </w:rPr>
            </w:pPr>
          </w:p>
          <w:p w14:paraId="6BEF4E88" w14:textId="77777777" w:rsidR="00D7190A" w:rsidRPr="0088523B" w:rsidRDefault="00D7190A" w:rsidP="00C528AD">
            <w:pPr>
              <w:spacing w:after="0" w:line="240" w:lineRule="auto"/>
              <w:rPr>
                <w:rFonts w:ascii="Tahoma" w:hAnsi="Tahoma" w:cs="Tahoma"/>
                <w:b/>
                <w:sz w:val="24"/>
                <w:szCs w:val="24"/>
              </w:rPr>
            </w:pPr>
          </w:p>
          <w:p w14:paraId="56A4B2BD" w14:textId="77777777" w:rsidR="00D7190A" w:rsidRPr="0088523B" w:rsidRDefault="00D7190A" w:rsidP="00C528AD">
            <w:pPr>
              <w:spacing w:after="0" w:line="240" w:lineRule="auto"/>
              <w:rPr>
                <w:rFonts w:ascii="Tahoma" w:hAnsi="Tahoma" w:cs="Tahoma"/>
                <w:b/>
                <w:sz w:val="24"/>
                <w:szCs w:val="24"/>
              </w:rPr>
            </w:pPr>
          </w:p>
          <w:p w14:paraId="0769D5E7" w14:textId="77777777" w:rsidR="00D7190A" w:rsidRPr="0088523B" w:rsidRDefault="00D7190A" w:rsidP="00C528AD">
            <w:pPr>
              <w:spacing w:after="0" w:line="240" w:lineRule="auto"/>
              <w:rPr>
                <w:rFonts w:ascii="Tahoma" w:hAnsi="Tahoma" w:cs="Tahoma"/>
                <w:b/>
                <w:sz w:val="24"/>
                <w:szCs w:val="24"/>
              </w:rPr>
            </w:pPr>
          </w:p>
          <w:p w14:paraId="023FBF36" w14:textId="77777777" w:rsidR="00D7190A" w:rsidRPr="0088523B" w:rsidRDefault="00D7190A" w:rsidP="00C528AD">
            <w:pPr>
              <w:spacing w:after="0" w:line="240" w:lineRule="auto"/>
              <w:rPr>
                <w:rFonts w:ascii="Tahoma" w:hAnsi="Tahoma" w:cs="Tahoma"/>
                <w:b/>
                <w:sz w:val="24"/>
                <w:szCs w:val="24"/>
              </w:rPr>
            </w:pPr>
          </w:p>
          <w:p w14:paraId="6297283F" w14:textId="77777777" w:rsidR="00D7190A" w:rsidRPr="0088523B" w:rsidRDefault="00D7190A" w:rsidP="00C528AD">
            <w:pPr>
              <w:spacing w:after="0" w:line="240" w:lineRule="auto"/>
              <w:rPr>
                <w:rFonts w:ascii="Tahoma" w:hAnsi="Tahoma" w:cs="Tahoma"/>
                <w:b/>
                <w:sz w:val="24"/>
                <w:szCs w:val="24"/>
              </w:rPr>
            </w:pPr>
          </w:p>
          <w:p w14:paraId="5BEFEA7B" w14:textId="77777777" w:rsidR="00D7190A" w:rsidRPr="0088523B" w:rsidRDefault="00D7190A" w:rsidP="00C528AD">
            <w:pPr>
              <w:spacing w:after="0" w:line="240" w:lineRule="auto"/>
              <w:rPr>
                <w:rFonts w:ascii="Tahoma" w:hAnsi="Tahoma" w:cs="Tahoma"/>
                <w:b/>
                <w:sz w:val="24"/>
                <w:szCs w:val="24"/>
              </w:rPr>
            </w:pPr>
          </w:p>
          <w:p w14:paraId="1E034940" w14:textId="77777777" w:rsidR="00D7190A" w:rsidRPr="0088523B" w:rsidRDefault="00D7190A" w:rsidP="00C528AD">
            <w:pPr>
              <w:spacing w:after="0" w:line="240" w:lineRule="auto"/>
              <w:rPr>
                <w:rFonts w:ascii="Tahoma" w:hAnsi="Tahoma" w:cs="Tahoma"/>
                <w:b/>
                <w:sz w:val="24"/>
                <w:szCs w:val="24"/>
              </w:rPr>
            </w:pPr>
          </w:p>
          <w:p w14:paraId="7F1DEA8C" w14:textId="77777777" w:rsidR="00D7190A" w:rsidRPr="0088523B" w:rsidRDefault="00D7190A" w:rsidP="00C528AD">
            <w:pPr>
              <w:spacing w:after="0" w:line="240" w:lineRule="auto"/>
              <w:rPr>
                <w:rFonts w:ascii="Tahoma" w:hAnsi="Tahoma" w:cs="Tahoma"/>
                <w:b/>
                <w:sz w:val="24"/>
                <w:szCs w:val="24"/>
              </w:rPr>
            </w:pPr>
          </w:p>
          <w:p w14:paraId="39BBF5F2" w14:textId="77777777" w:rsidR="00D7190A" w:rsidRPr="0088523B" w:rsidRDefault="00D7190A" w:rsidP="00C528AD">
            <w:pPr>
              <w:spacing w:after="0" w:line="240" w:lineRule="auto"/>
              <w:rPr>
                <w:rFonts w:ascii="Tahoma" w:hAnsi="Tahoma" w:cs="Tahoma"/>
                <w:b/>
                <w:sz w:val="24"/>
                <w:szCs w:val="24"/>
              </w:rPr>
            </w:pPr>
          </w:p>
          <w:p w14:paraId="7AD70CC4" w14:textId="77777777" w:rsidR="00D7190A" w:rsidRPr="0088523B" w:rsidRDefault="00D7190A" w:rsidP="00C528AD">
            <w:pPr>
              <w:spacing w:after="0" w:line="240" w:lineRule="auto"/>
              <w:rPr>
                <w:rFonts w:ascii="Tahoma" w:hAnsi="Tahoma" w:cs="Tahoma"/>
                <w:b/>
                <w:sz w:val="24"/>
                <w:szCs w:val="24"/>
              </w:rPr>
            </w:pPr>
          </w:p>
          <w:p w14:paraId="2711C2D3" w14:textId="77777777" w:rsidR="00D7190A" w:rsidRPr="0088523B" w:rsidRDefault="00D7190A" w:rsidP="00C528AD">
            <w:pPr>
              <w:spacing w:after="0" w:line="240" w:lineRule="auto"/>
              <w:rPr>
                <w:rFonts w:ascii="Tahoma" w:hAnsi="Tahoma" w:cs="Tahoma"/>
                <w:b/>
                <w:sz w:val="24"/>
                <w:szCs w:val="24"/>
              </w:rPr>
            </w:pPr>
          </w:p>
          <w:p w14:paraId="6F6BE9CC" w14:textId="77777777" w:rsidR="00D7190A" w:rsidRPr="0088523B" w:rsidRDefault="00D7190A" w:rsidP="00C528AD">
            <w:pPr>
              <w:spacing w:after="0" w:line="240" w:lineRule="auto"/>
              <w:rPr>
                <w:rFonts w:ascii="Tahoma" w:hAnsi="Tahoma" w:cs="Tahoma"/>
                <w:b/>
                <w:sz w:val="24"/>
                <w:szCs w:val="24"/>
              </w:rPr>
            </w:pPr>
          </w:p>
          <w:p w14:paraId="19F52C73" w14:textId="77777777" w:rsidR="00D7190A" w:rsidRPr="0088523B" w:rsidRDefault="00D7190A" w:rsidP="00C528AD">
            <w:pPr>
              <w:spacing w:after="0" w:line="240" w:lineRule="auto"/>
              <w:rPr>
                <w:rFonts w:ascii="Tahoma" w:hAnsi="Tahoma" w:cs="Tahoma"/>
                <w:b/>
                <w:sz w:val="24"/>
                <w:szCs w:val="24"/>
              </w:rPr>
            </w:pPr>
          </w:p>
          <w:p w14:paraId="6DB6FCA2" w14:textId="77777777" w:rsidR="00D7190A" w:rsidRPr="0088523B" w:rsidRDefault="00D7190A" w:rsidP="00C528AD">
            <w:pPr>
              <w:spacing w:after="0" w:line="240" w:lineRule="auto"/>
              <w:rPr>
                <w:rFonts w:ascii="Tahoma" w:hAnsi="Tahoma" w:cs="Tahoma"/>
                <w:b/>
                <w:sz w:val="24"/>
                <w:szCs w:val="24"/>
              </w:rPr>
            </w:pPr>
          </w:p>
          <w:p w14:paraId="2006D049" w14:textId="77777777" w:rsidR="00D7190A" w:rsidRPr="0088523B" w:rsidRDefault="00D7190A" w:rsidP="00C528AD">
            <w:pPr>
              <w:spacing w:after="0" w:line="240" w:lineRule="auto"/>
              <w:rPr>
                <w:rFonts w:ascii="Tahoma" w:hAnsi="Tahoma" w:cs="Tahoma"/>
                <w:b/>
                <w:sz w:val="24"/>
                <w:szCs w:val="24"/>
              </w:rPr>
            </w:pPr>
          </w:p>
          <w:p w14:paraId="407136B1" w14:textId="77777777" w:rsidR="00D7190A" w:rsidRPr="0088523B" w:rsidRDefault="00D7190A" w:rsidP="00C528AD">
            <w:pPr>
              <w:spacing w:after="0" w:line="240" w:lineRule="auto"/>
              <w:rPr>
                <w:rFonts w:ascii="Tahoma" w:hAnsi="Tahoma" w:cs="Tahoma"/>
                <w:b/>
                <w:sz w:val="24"/>
                <w:szCs w:val="24"/>
              </w:rPr>
            </w:pPr>
          </w:p>
          <w:p w14:paraId="524C0AA7" w14:textId="77777777" w:rsidR="0072187D" w:rsidRPr="0088523B" w:rsidRDefault="0072187D" w:rsidP="00C528AD">
            <w:pPr>
              <w:spacing w:after="0" w:line="240" w:lineRule="auto"/>
              <w:rPr>
                <w:rFonts w:ascii="Tahoma" w:hAnsi="Tahoma" w:cs="Tahoma"/>
                <w:b/>
                <w:sz w:val="24"/>
                <w:szCs w:val="24"/>
              </w:rPr>
            </w:pPr>
          </w:p>
          <w:p w14:paraId="4A418727" w14:textId="77777777" w:rsidR="00D7190A" w:rsidRPr="0088523B" w:rsidRDefault="00D7190A" w:rsidP="00C528AD">
            <w:pPr>
              <w:spacing w:after="0" w:line="240" w:lineRule="auto"/>
              <w:rPr>
                <w:rFonts w:ascii="Tahoma" w:hAnsi="Tahoma" w:cs="Tahoma"/>
                <w:b/>
                <w:sz w:val="24"/>
                <w:szCs w:val="24"/>
              </w:rPr>
            </w:pPr>
          </w:p>
          <w:p w14:paraId="4EEABEE1" w14:textId="77777777" w:rsidR="00D7190A" w:rsidRPr="0088523B" w:rsidRDefault="00D7190A" w:rsidP="00C528AD">
            <w:pPr>
              <w:spacing w:after="0" w:line="240" w:lineRule="auto"/>
              <w:rPr>
                <w:rFonts w:ascii="Tahoma" w:hAnsi="Tahoma" w:cs="Tahoma"/>
                <w:b/>
                <w:sz w:val="24"/>
                <w:szCs w:val="24"/>
              </w:rPr>
            </w:pPr>
          </w:p>
          <w:p w14:paraId="1EA9A42B" w14:textId="77777777" w:rsidR="00D7190A" w:rsidRPr="0088523B" w:rsidRDefault="00D7190A" w:rsidP="00C528AD">
            <w:pPr>
              <w:spacing w:after="0" w:line="240" w:lineRule="auto"/>
              <w:rPr>
                <w:rFonts w:ascii="Tahoma" w:hAnsi="Tahoma" w:cs="Tahoma"/>
                <w:b/>
                <w:sz w:val="24"/>
                <w:szCs w:val="24"/>
              </w:rPr>
            </w:pPr>
          </w:p>
          <w:p w14:paraId="6D0BC4B5" w14:textId="77777777" w:rsidR="00DF5719" w:rsidRPr="0088523B" w:rsidRDefault="00DF5719" w:rsidP="00C528AD">
            <w:pPr>
              <w:spacing w:after="0" w:line="240" w:lineRule="auto"/>
              <w:rPr>
                <w:rFonts w:ascii="Tahoma" w:hAnsi="Tahoma" w:cs="Tahoma"/>
                <w:b/>
                <w:sz w:val="24"/>
                <w:szCs w:val="24"/>
              </w:rPr>
            </w:pPr>
          </w:p>
          <w:p w14:paraId="778651B5" w14:textId="77777777" w:rsidR="00D7190A" w:rsidRPr="0088523B" w:rsidRDefault="00D7190A" w:rsidP="00C528AD">
            <w:pPr>
              <w:spacing w:after="0" w:line="240" w:lineRule="auto"/>
              <w:rPr>
                <w:rFonts w:ascii="Tahoma" w:hAnsi="Tahoma" w:cs="Tahoma"/>
                <w:b/>
                <w:sz w:val="24"/>
                <w:szCs w:val="24"/>
              </w:rPr>
            </w:pPr>
          </w:p>
          <w:p w14:paraId="03FC2268" w14:textId="77777777" w:rsidR="007A0DEA" w:rsidRDefault="007A0DEA" w:rsidP="00CE6DB7">
            <w:pPr>
              <w:pStyle w:val="ListParagraph"/>
              <w:spacing w:after="0" w:line="240" w:lineRule="auto"/>
              <w:ind w:left="360"/>
              <w:rPr>
                <w:rFonts w:ascii="Tahoma" w:hAnsi="Tahoma" w:cs="Tahoma"/>
                <w:sz w:val="24"/>
                <w:szCs w:val="24"/>
              </w:rPr>
            </w:pPr>
          </w:p>
          <w:p w14:paraId="7AC09EFC" w14:textId="77777777" w:rsidR="007A0DEA" w:rsidRDefault="007A0DEA" w:rsidP="00CE6DB7">
            <w:pPr>
              <w:pStyle w:val="ListParagraph"/>
              <w:spacing w:after="0" w:line="240" w:lineRule="auto"/>
              <w:ind w:left="360"/>
              <w:rPr>
                <w:rFonts w:ascii="Tahoma" w:hAnsi="Tahoma" w:cs="Tahoma"/>
                <w:sz w:val="24"/>
                <w:szCs w:val="24"/>
              </w:rPr>
            </w:pPr>
          </w:p>
          <w:p w14:paraId="76F973A1" w14:textId="77777777" w:rsidR="004F4600" w:rsidRPr="0088523B" w:rsidRDefault="005714B2" w:rsidP="004D5C83">
            <w:pPr>
              <w:pStyle w:val="ListParagraph"/>
              <w:numPr>
                <w:ilvl w:val="0"/>
                <w:numId w:val="3"/>
              </w:numPr>
              <w:spacing w:after="0" w:line="240" w:lineRule="auto"/>
              <w:ind w:left="360"/>
              <w:rPr>
                <w:rFonts w:ascii="Tahoma" w:hAnsi="Tahoma" w:cs="Tahoma"/>
                <w:sz w:val="24"/>
                <w:szCs w:val="24"/>
              </w:rPr>
            </w:pPr>
            <w:r w:rsidRPr="0088523B">
              <w:rPr>
                <w:rFonts w:ascii="Tahoma" w:hAnsi="Tahoma" w:cs="Tahoma"/>
                <w:sz w:val="24"/>
                <w:szCs w:val="24"/>
              </w:rPr>
              <w:t xml:space="preserve">Correct definitions of </w:t>
            </w:r>
            <w:r w:rsidR="00E476ED" w:rsidRPr="0088523B">
              <w:rPr>
                <w:rFonts w:ascii="Tahoma" w:hAnsi="Tahoma" w:cs="Tahoma"/>
                <w:sz w:val="24"/>
                <w:szCs w:val="24"/>
              </w:rPr>
              <w:t xml:space="preserve">traditional knowledge, resilience, </w:t>
            </w:r>
            <w:r w:rsidR="00D7190A" w:rsidRPr="0088523B">
              <w:rPr>
                <w:rFonts w:ascii="Tahoma" w:hAnsi="Tahoma" w:cs="Tahoma"/>
                <w:sz w:val="24"/>
                <w:szCs w:val="24"/>
              </w:rPr>
              <w:t>vulnerability, geological hazards, hydro-meteorological hazards, food preservation, traditional building design</w:t>
            </w:r>
            <w:r w:rsidR="00755846">
              <w:rPr>
                <w:rFonts w:ascii="Tahoma" w:hAnsi="Tahoma" w:cs="Tahoma"/>
                <w:sz w:val="24"/>
                <w:szCs w:val="24"/>
              </w:rPr>
              <w:t>, traditional food gardens</w:t>
            </w:r>
            <w:r w:rsidR="00D7190A" w:rsidRPr="0088523B">
              <w:rPr>
                <w:rFonts w:ascii="Tahoma" w:hAnsi="Tahoma" w:cs="Tahoma"/>
                <w:sz w:val="24"/>
                <w:szCs w:val="24"/>
              </w:rPr>
              <w:t>.</w:t>
            </w:r>
          </w:p>
          <w:p w14:paraId="5AD5D076" w14:textId="77777777" w:rsidR="003849C4" w:rsidRPr="0088523B" w:rsidRDefault="005714B2" w:rsidP="004D5C83">
            <w:pPr>
              <w:pStyle w:val="ListParagraph"/>
              <w:numPr>
                <w:ilvl w:val="0"/>
                <w:numId w:val="3"/>
              </w:numPr>
              <w:spacing w:after="0" w:line="240" w:lineRule="auto"/>
              <w:ind w:left="360"/>
              <w:rPr>
                <w:rFonts w:ascii="Tahoma" w:hAnsi="Tahoma" w:cs="Tahoma"/>
                <w:sz w:val="24"/>
                <w:szCs w:val="24"/>
              </w:rPr>
            </w:pPr>
            <w:r w:rsidRPr="0088523B">
              <w:rPr>
                <w:rFonts w:ascii="Tahoma" w:hAnsi="Tahoma" w:cs="Tahoma"/>
                <w:sz w:val="24"/>
                <w:szCs w:val="24"/>
              </w:rPr>
              <w:t xml:space="preserve">Meaningful explanations of </w:t>
            </w:r>
            <w:r w:rsidR="00D7190A" w:rsidRPr="0088523B">
              <w:rPr>
                <w:rFonts w:ascii="Tahoma" w:hAnsi="Tahoma" w:cs="Tahoma"/>
                <w:sz w:val="24"/>
                <w:szCs w:val="24"/>
              </w:rPr>
              <w:t>difficulties in gaining access to traditional knowledge, the role of TK in helping communities to become more resilient to natural disasters and climate change, and examples of traditional techniques that can be used</w:t>
            </w:r>
            <w:r w:rsidR="003849C4" w:rsidRPr="0088523B">
              <w:rPr>
                <w:rFonts w:ascii="Tahoma" w:hAnsi="Tahoma" w:cs="Tahoma"/>
                <w:sz w:val="24"/>
                <w:szCs w:val="24"/>
              </w:rPr>
              <w:t xml:space="preserve">.   </w:t>
            </w:r>
          </w:p>
          <w:p w14:paraId="57AB2B23" w14:textId="77777777" w:rsidR="00DA4A1A" w:rsidRPr="0088523B" w:rsidRDefault="00DA4A1A" w:rsidP="004D5C83">
            <w:pPr>
              <w:pStyle w:val="ListParagraph"/>
              <w:numPr>
                <w:ilvl w:val="0"/>
                <w:numId w:val="3"/>
              </w:numPr>
              <w:spacing w:after="0" w:line="240" w:lineRule="auto"/>
              <w:ind w:left="360"/>
              <w:rPr>
                <w:rFonts w:ascii="Tahoma" w:hAnsi="Tahoma" w:cs="Tahoma"/>
                <w:sz w:val="24"/>
                <w:szCs w:val="24"/>
              </w:rPr>
            </w:pPr>
            <w:r w:rsidRPr="0088523B">
              <w:rPr>
                <w:rFonts w:ascii="Tahoma" w:hAnsi="Tahoma" w:cs="Tahoma"/>
                <w:sz w:val="24"/>
                <w:szCs w:val="24"/>
              </w:rPr>
              <w:t xml:space="preserve">Practical skill in demonstrating </w:t>
            </w:r>
            <w:r w:rsidR="00D7190A" w:rsidRPr="0088523B">
              <w:rPr>
                <w:rFonts w:ascii="Tahoma" w:hAnsi="Tahoma" w:cs="Tahoma"/>
                <w:sz w:val="24"/>
                <w:szCs w:val="24"/>
              </w:rPr>
              <w:t xml:space="preserve">at least one of the traditional techniques for reducing vulnerability to climate change and natural disasters. </w:t>
            </w:r>
            <w:r w:rsidRPr="0088523B">
              <w:rPr>
                <w:rFonts w:ascii="Tahoma" w:hAnsi="Tahoma" w:cs="Tahoma"/>
                <w:sz w:val="24"/>
                <w:szCs w:val="24"/>
              </w:rPr>
              <w:t xml:space="preserve">  </w:t>
            </w:r>
          </w:p>
          <w:p w14:paraId="5CA2C99C" w14:textId="77777777" w:rsidR="00D7190A" w:rsidRPr="0088523B" w:rsidRDefault="00D7190A" w:rsidP="004D5C83">
            <w:pPr>
              <w:pStyle w:val="ListParagraph"/>
              <w:numPr>
                <w:ilvl w:val="0"/>
                <w:numId w:val="3"/>
              </w:numPr>
              <w:spacing w:after="0" w:line="240" w:lineRule="auto"/>
              <w:ind w:left="360"/>
              <w:rPr>
                <w:rFonts w:ascii="Tahoma" w:hAnsi="Tahoma" w:cs="Tahoma"/>
                <w:sz w:val="24"/>
                <w:szCs w:val="24"/>
              </w:rPr>
            </w:pPr>
            <w:r w:rsidRPr="0088523B">
              <w:rPr>
                <w:rFonts w:ascii="Tahoma" w:hAnsi="Tahoma" w:cs="Tahoma"/>
                <w:sz w:val="24"/>
                <w:szCs w:val="24"/>
              </w:rPr>
              <w:t>Skill in using a questionnaire to find out about existing TK in a local community.</w:t>
            </w:r>
          </w:p>
          <w:p w14:paraId="6C1D5516" w14:textId="77777777" w:rsidR="00DF5719" w:rsidRPr="0088523B" w:rsidRDefault="00D7190A" w:rsidP="004D5C83">
            <w:pPr>
              <w:pStyle w:val="ListParagraph"/>
              <w:numPr>
                <w:ilvl w:val="0"/>
                <w:numId w:val="3"/>
              </w:numPr>
              <w:spacing w:after="0" w:line="240" w:lineRule="auto"/>
              <w:ind w:left="360"/>
              <w:rPr>
                <w:rFonts w:ascii="Tahoma" w:hAnsi="Tahoma" w:cs="Tahoma"/>
                <w:sz w:val="24"/>
                <w:szCs w:val="24"/>
              </w:rPr>
            </w:pPr>
            <w:r w:rsidRPr="0088523B">
              <w:rPr>
                <w:rFonts w:ascii="Tahoma" w:hAnsi="Tahoma" w:cs="Tahoma"/>
                <w:sz w:val="24"/>
                <w:szCs w:val="24"/>
              </w:rPr>
              <w:t>Ability to consult in a team with the local community on the use of TK.</w:t>
            </w:r>
            <w:r w:rsidR="00DA4A1A" w:rsidRPr="0088523B">
              <w:rPr>
                <w:rFonts w:ascii="Tahoma" w:hAnsi="Tahoma" w:cs="Tahoma"/>
                <w:sz w:val="24"/>
                <w:szCs w:val="24"/>
              </w:rPr>
              <w:t xml:space="preserve"> </w:t>
            </w:r>
            <w:r w:rsidR="00D95677" w:rsidRPr="0088523B">
              <w:rPr>
                <w:rFonts w:ascii="Tahoma" w:hAnsi="Tahoma" w:cs="Tahoma"/>
                <w:sz w:val="24"/>
                <w:szCs w:val="24"/>
              </w:rPr>
              <w:t xml:space="preserve"> </w:t>
            </w:r>
            <w:r w:rsidR="004D5C83" w:rsidRPr="0088523B">
              <w:rPr>
                <w:rFonts w:ascii="Tahoma" w:hAnsi="Tahoma" w:cs="Tahoma"/>
                <w:sz w:val="24"/>
                <w:szCs w:val="24"/>
              </w:rPr>
              <w:t xml:space="preserve"> </w:t>
            </w:r>
          </w:p>
          <w:p w14:paraId="3C563104" w14:textId="2C72DDF7" w:rsidR="00D95677" w:rsidRPr="0088523B" w:rsidRDefault="00DE5617" w:rsidP="00D95677">
            <w:pPr>
              <w:pStyle w:val="ListParagraph"/>
              <w:numPr>
                <w:ilvl w:val="0"/>
                <w:numId w:val="3"/>
              </w:numPr>
              <w:spacing w:after="0" w:line="240" w:lineRule="auto"/>
              <w:ind w:left="360"/>
              <w:rPr>
                <w:rFonts w:ascii="Tahoma" w:hAnsi="Tahoma" w:cs="Tahoma"/>
                <w:sz w:val="24"/>
                <w:szCs w:val="24"/>
              </w:rPr>
            </w:pPr>
            <w:r w:rsidRPr="0088523B">
              <w:rPr>
                <w:rFonts w:ascii="Tahoma" w:hAnsi="Tahoma" w:cs="Tahoma"/>
                <w:sz w:val="24"/>
                <w:szCs w:val="24"/>
              </w:rPr>
              <w:t xml:space="preserve">Interpretation and construction of </w:t>
            </w:r>
            <w:r w:rsidR="00D95677" w:rsidRPr="0088523B">
              <w:rPr>
                <w:rFonts w:ascii="Tahoma" w:hAnsi="Tahoma" w:cs="Tahoma"/>
                <w:sz w:val="24"/>
                <w:szCs w:val="24"/>
              </w:rPr>
              <w:t>diagrams</w:t>
            </w:r>
            <w:r w:rsidR="00D7190A" w:rsidRPr="0088523B">
              <w:rPr>
                <w:rFonts w:ascii="Tahoma" w:hAnsi="Tahoma" w:cs="Tahoma"/>
                <w:sz w:val="24"/>
                <w:szCs w:val="24"/>
              </w:rPr>
              <w:t xml:space="preserve"> of </w:t>
            </w:r>
            <w:r w:rsidR="00096D61">
              <w:rPr>
                <w:rFonts w:ascii="Tahoma" w:hAnsi="Tahoma" w:cs="Tahoma"/>
                <w:sz w:val="24"/>
                <w:szCs w:val="24"/>
              </w:rPr>
              <w:t xml:space="preserve">reading animal behaviour and other natural weather/climate signs, </w:t>
            </w:r>
            <w:r w:rsidR="00096D61" w:rsidRPr="00930FF5">
              <w:rPr>
                <w:rFonts w:ascii="Tahoma" w:hAnsi="Tahoma" w:cs="Tahoma"/>
                <w:b/>
                <w:i/>
                <w:sz w:val="24"/>
                <w:szCs w:val="24"/>
              </w:rPr>
              <w:t>food preservation</w:t>
            </w:r>
            <w:r w:rsidR="00096D61">
              <w:rPr>
                <w:rFonts w:ascii="Tahoma" w:hAnsi="Tahoma" w:cs="Tahoma"/>
                <w:sz w:val="24"/>
                <w:szCs w:val="24"/>
              </w:rPr>
              <w:t xml:space="preserve">, or </w:t>
            </w:r>
            <w:r w:rsidR="00096D61" w:rsidRPr="00BA5B85">
              <w:rPr>
                <w:rFonts w:ascii="Tahoma" w:hAnsi="Tahoma" w:cs="Tahoma"/>
                <w:b/>
                <w:i/>
                <w:sz w:val="24"/>
                <w:szCs w:val="24"/>
              </w:rPr>
              <w:t>traditional building design</w:t>
            </w:r>
            <w:r w:rsidR="00096D61">
              <w:rPr>
                <w:rFonts w:ascii="Tahoma" w:hAnsi="Tahoma" w:cs="Tahoma"/>
                <w:sz w:val="24"/>
                <w:szCs w:val="24"/>
              </w:rPr>
              <w:t xml:space="preserve"> and construction</w:t>
            </w:r>
            <w:r w:rsidRPr="0088523B">
              <w:rPr>
                <w:rFonts w:ascii="Tahoma" w:hAnsi="Tahoma" w:cs="Tahoma"/>
                <w:sz w:val="24"/>
                <w:szCs w:val="24"/>
              </w:rPr>
              <w:t>.</w:t>
            </w:r>
          </w:p>
          <w:p w14:paraId="51A34264" w14:textId="77777777" w:rsidR="00DA4A1A" w:rsidRPr="0088523B" w:rsidRDefault="00DA4A1A" w:rsidP="00D7190A">
            <w:pPr>
              <w:pStyle w:val="ListParagraph"/>
              <w:spacing w:after="0" w:line="240" w:lineRule="auto"/>
              <w:ind w:left="360"/>
              <w:rPr>
                <w:rFonts w:ascii="Tahoma" w:hAnsi="Tahoma" w:cs="Tahoma"/>
                <w:sz w:val="24"/>
                <w:szCs w:val="24"/>
              </w:rPr>
            </w:pPr>
            <w:r w:rsidRPr="0088523B">
              <w:rPr>
                <w:rFonts w:ascii="Tahoma" w:hAnsi="Tahoma" w:cs="Tahoma"/>
                <w:sz w:val="24"/>
                <w:szCs w:val="24"/>
              </w:rPr>
              <w:t xml:space="preserve">  </w:t>
            </w:r>
          </w:p>
          <w:p w14:paraId="7F36CB4B" w14:textId="77777777" w:rsidR="005D03F9" w:rsidRPr="0088523B" w:rsidRDefault="005D03F9" w:rsidP="00D7190A">
            <w:pPr>
              <w:spacing w:after="0" w:line="240" w:lineRule="auto"/>
              <w:rPr>
                <w:rFonts w:ascii="Tahoma" w:hAnsi="Tahoma" w:cs="Tahoma"/>
                <w:sz w:val="24"/>
                <w:szCs w:val="24"/>
              </w:rPr>
            </w:pPr>
          </w:p>
        </w:tc>
      </w:tr>
    </w:tbl>
    <w:p w14:paraId="56C1DAD1" w14:textId="77777777" w:rsidR="009162D7" w:rsidRPr="0088523B" w:rsidRDefault="009162D7" w:rsidP="005D03F9">
      <w:pPr>
        <w:autoSpaceDE w:val="0"/>
        <w:autoSpaceDN w:val="0"/>
        <w:adjustRightInd w:val="0"/>
        <w:spacing w:after="0" w:line="240" w:lineRule="auto"/>
        <w:rPr>
          <w:rFonts w:ascii="Tahoma" w:hAnsi="Tahoma" w:cs="Tahoma"/>
          <w:b/>
          <w:sz w:val="24"/>
          <w:szCs w:val="24"/>
        </w:rPr>
        <w:sectPr w:rsidR="009162D7" w:rsidRPr="0088523B" w:rsidSect="003451A6">
          <w:type w:val="continuous"/>
          <w:pgSz w:w="12240" w:h="15840"/>
          <w:pgMar w:top="1440" w:right="1440" w:bottom="1440" w:left="1440" w:header="706" w:footer="706" w:gutter="0"/>
          <w:cols w:num="2" w:space="708"/>
          <w:docGrid w:linePitch="360"/>
        </w:sectPr>
      </w:pPr>
    </w:p>
    <w:tbl>
      <w:tblPr>
        <w:tblW w:w="0" w:type="auto"/>
        <w:tblLook w:val="04A0" w:firstRow="1" w:lastRow="0" w:firstColumn="1" w:lastColumn="0" w:noHBand="0" w:noVBand="1"/>
      </w:tblPr>
      <w:tblGrid>
        <w:gridCol w:w="3945"/>
        <w:gridCol w:w="5631"/>
      </w:tblGrid>
      <w:tr w:rsidR="00DC70AE" w:rsidRPr="0088523B" w14:paraId="5103AD77" w14:textId="77777777" w:rsidTr="00D95964">
        <w:trPr>
          <w:trHeight w:val="270"/>
        </w:trPr>
        <w:tc>
          <w:tcPr>
            <w:tcW w:w="3945" w:type="dxa"/>
          </w:tcPr>
          <w:p w14:paraId="65F46734" w14:textId="77777777" w:rsidR="00D95677" w:rsidRPr="0088523B" w:rsidRDefault="00D95677" w:rsidP="00D95677">
            <w:pPr>
              <w:spacing w:after="0" w:line="240" w:lineRule="auto"/>
              <w:rPr>
                <w:rFonts w:ascii="Tahoma" w:hAnsi="Tahoma" w:cs="Tahoma"/>
                <w:b/>
                <w:sz w:val="24"/>
                <w:szCs w:val="24"/>
              </w:rPr>
            </w:pPr>
          </w:p>
          <w:p w14:paraId="6C282994" w14:textId="77777777" w:rsidR="00D95677" w:rsidRPr="0088523B" w:rsidRDefault="00D95677" w:rsidP="00D95677">
            <w:pPr>
              <w:autoSpaceDE w:val="0"/>
              <w:autoSpaceDN w:val="0"/>
              <w:adjustRightInd w:val="0"/>
              <w:spacing w:after="0" w:line="240" w:lineRule="auto"/>
              <w:rPr>
                <w:rFonts w:ascii="Tahoma" w:hAnsi="Tahoma" w:cs="Tahoma"/>
                <w:b/>
                <w:sz w:val="24"/>
                <w:szCs w:val="24"/>
              </w:rPr>
            </w:pPr>
            <w:r w:rsidRPr="0088523B">
              <w:rPr>
                <w:rFonts w:ascii="Tahoma" w:hAnsi="Tahoma" w:cs="Tahoma"/>
                <w:b/>
                <w:sz w:val="24"/>
                <w:szCs w:val="24"/>
              </w:rPr>
              <w:t xml:space="preserve">Context of Assessment </w:t>
            </w:r>
          </w:p>
          <w:p w14:paraId="5BCFFDFD" w14:textId="77777777" w:rsidR="00D95677" w:rsidRPr="0088523B" w:rsidRDefault="00D95677" w:rsidP="00D95677">
            <w:pPr>
              <w:autoSpaceDE w:val="0"/>
              <w:autoSpaceDN w:val="0"/>
              <w:adjustRightInd w:val="0"/>
              <w:spacing w:after="0" w:line="240" w:lineRule="auto"/>
              <w:rPr>
                <w:rFonts w:ascii="Tahoma" w:hAnsi="Tahoma" w:cs="Tahoma"/>
                <w:b/>
                <w:sz w:val="24"/>
                <w:szCs w:val="24"/>
              </w:rPr>
            </w:pPr>
          </w:p>
          <w:p w14:paraId="554FAA0D" w14:textId="77777777" w:rsidR="00D95677" w:rsidRPr="0088523B" w:rsidRDefault="00D95677" w:rsidP="00D95677">
            <w:pPr>
              <w:autoSpaceDE w:val="0"/>
              <w:autoSpaceDN w:val="0"/>
              <w:adjustRightInd w:val="0"/>
              <w:spacing w:after="0" w:line="240" w:lineRule="auto"/>
              <w:rPr>
                <w:rFonts w:ascii="Tahoma" w:hAnsi="Tahoma" w:cs="Tahoma"/>
                <w:b/>
                <w:sz w:val="24"/>
                <w:szCs w:val="24"/>
              </w:rPr>
            </w:pPr>
          </w:p>
          <w:p w14:paraId="6C3B9813" w14:textId="77777777" w:rsidR="00D95677" w:rsidRPr="0088523B" w:rsidRDefault="00D95677" w:rsidP="00D95677">
            <w:pPr>
              <w:autoSpaceDE w:val="0"/>
              <w:autoSpaceDN w:val="0"/>
              <w:adjustRightInd w:val="0"/>
              <w:spacing w:after="0" w:line="240" w:lineRule="auto"/>
              <w:rPr>
                <w:rFonts w:ascii="Tahoma" w:hAnsi="Tahoma" w:cs="Tahoma"/>
                <w:b/>
                <w:sz w:val="24"/>
                <w:szCs w:val="24"/>
              </w:rPr>
            </w:pPr>
          </w:p>
          <w:p w14:paraId="45460B8F" w14:textId="77777777" w:rsidR="00D95677" w:rsidRPr="0088523B" w:rsidRDefault="00D95677" w:rsidP="00D95677">
            <w:pPr>
              <w:autoSpaceDE w:val="0"/>
              <w:autoSpaceDN w:val="0"/>
              <w:adjustRightInd w:val="0"/>
              <w:spacing w:after="0" w:line="240" w:lineRule="auto"/>
              <w:rPr>
                <w:rFonts w:ascii="Tahoma" w:hAnsi="Tahoma" w:cs="Tahoma"/>
                <w:b/>
                <w:sz w:val="24"/>
                <w:szCs w:val="24"/>
              </w:rPr>
            </w:pPr>
          </w:p>
          <w:p w14:paraId="2B365421" w14:textId="77777777" w:rsidR="00D95677" w:rsidRPr="0088523B" w:rsidRDefault="00D95677" w:rsidP="00D95677">
            <w:pPr>
              <w:autoSpaceDE w:val="0"/>
              <w:autoSpaceDN w:val="0"/>
              <w:adjustRightInd w:val="0"/>
              <w:spacing w:after="0" w:line="240" w:lineRule="auto"/>
              <w:rPr>
                <w:rFonts w:ascii="Tahoma" w:hAnsi="Tahoma" w:cs="Tahoma"/>
                <w:b/>
                <w:sz w:val="24"/>
                <w:szCs w:val="24"/>
              </w:rPr>
            </w:pPr>
          </w:p>
          <w:p w14:paraId="5E462E08" w14:textId="77777777" w:rsidR="003451A6" w:rsidRPr="0088523B" w:rsidRDefault="003451A6" w:rsidP="00D95677">
            <w:pPr>
              <w:autoSpaceDE w:val="0"/>
              <w:autoSpaceDN w:val="0"/>
              <w:adjustRightInd w:val="0"/>
              <w:spacing w:after="0" w:line="240" w:lineRule="auto"/>
              <w:rPr>
                <w:rFonts w:ascii="Tahoma" w:hAnsi="Tahoma" w:cs="Tahoma"/>
                <w:b/>
                <w:sz w:val="24"/>
                <w:szCs w:val="24"/>
              </w:rPr>
            </w:pPr>
          </w:p>
        </w:tc>
        <w:tc>
          <w:tcPr>
            <w:tcW w:w="5631" w:type="dxa"/>
          </w:tcPr>
          <w:p w14:paraId="4560E403" w14:textId="77777777" w:rsidR="00D95677" w:rsidRPr="0088523B" w:rsidRDefault="00D95677" w:rsidP="00D95677">
            <w:pPr>
              <w:pStyle w:val="ListParagraph"/>
              <w:spacing w:after="0" w:line="240" w:lineRule="auto"/>
              <w:ind w:left="360"/>
              <w:rPr>
                <w:rFonts w:ascii="Tahoma" w:hAnsi="Tahoma" w:cs="Tahoma"/>
                <w:sz w:val="24"/>
                <w:szCs w:val="24"/>
              </w:rPr>
            </w:pPr>
          </w:p>
          <w:p w14:paraId="311831A4" w14:textId="77777777" w:rsidR="00D95677" w:rsidRPr="0088523B" w:rsidRDefault="00D95677" w:rsidP="00D95677">
            <w:pPr>
              <w:pStyle w:val="ListParagraph"/>
              <w:numPr>
                <w:ilvl w:val="0"/>
                <w:numId w:val="3"/>
              </w:numPr>
              <w:spacing w:after="0" w:line="240" w:lineRule="auto"/>
              <w:ind w:left="360"/>
              <w:rPr>
                <w:rFonts w:ascii="Tahoma" w:hAnsi="Tahoma" w:cs="Tahoma"/>
                <w:sz w:val="24"/>
                <w:szCs w:val="24"/>
              </w:rPr>
            </w:pPr>
            <w:r w:rsidRPr="0088523B">
              <w:rPr>
                <w:rFonts w:ascii="Tahoma" w:hAnsi="Tahoma" w:cs="Tahoma"/>
                <w:sz w:val="24"/>
                <w:szCs w:val="24"/>
              </w:rPr>
              <w:t>Assessment of underpinning knowledge and communication of ideas can be done in the classroom through observation and discussion.</w:t>
            </w:r>
          </w:p>
          <w:p w14:paraId="08351F4C" w14:textId="74AF3706" w:rsidR="00D95677" w:rsidRPr="0088523B" w:rsidRDefault="00D95677" w:rsidP="00D95677">
            <w:pPr>
              <w:pStyle w:val="ListParagraph"/>
              <w:numPr>
                <w:ilvl w:val="0"/>
                <w:numId w:val="3"/>
              </w:numPr>
              <w:spacing w:after="0" w:line="240" w:lineRule="auto"/>
              <w:ind w:left="360"/>
              <w:rPr>
                <w:rFonts w:ascii="Tahoma" w:hAnsi="Tahoma" w:cs="Tahoma"/>
                <w:sz w:val="24"/>
                <w:szCs w:val="24"/>
              </w:rPr>
            </w:pPr>
            <w:r w:rsidRPr="0088523B">
              <w:rPr>
                <w:rFonts w:ascii="Tahoma" w:hAnsi="Tahoma" w:cs="Tahoma"/>
                <w:sz w:val="24"/>
                <w:szCs w:val="24"/>
              </w:rPr>
              <w:t xml:space="preserve">Assessment of </w:t>
            </w:r>
            <w:r w:rsidR="00D7190A" w:rsidRPr="0088523B">
              <w:rPr>
                <w:rFonts w:ascii="Tahoma" w:hAnsi="Tahoma" w:cs="Tahoma"/>
                <w:sz w:val="24"/>
                <w:szCs w:val="24"/>
              </w:rPr>
              <w:t xml:space="preserve">practical applications of TK </w:t>
            </w:r>
            <w:r w:rsidR="00DA4A1A" w:rsidRPr="0088523B">
              <w:rPr>
                <w:rFonts w:ascii="Tahoma" w:hAnsi="Tahoma" w:cs="Tahoma"/>
                <w:sz w:val="24"/>
                <w:szCs w:val="24"/>
              </w:rPr>
              <w:t xml:space="preserve">and of consultation with the local community regarding </w:t>
            </w:r>
            <w:r w:rsidR="00D7190A" w:rsidRPr="0088523B">
              <w:rPr>
                <w:rFonts w:ascii="Tahoma" w:hAnsi="Tahoma" w:cs="Tahoma"/>
                <w:sz w:val="24"/>
                <w:szCs w:val="24"/>
              </w:rPr>
              <w:t xml:space="preserve">the use of TK </w:t>
            </w:r>
            <w:r w:rsidR="00DA4A1A" w:rsidRPr="0088523B">
              <w:rPr>
                <w:rFonts w:ascii="Tahoma" w:hAnsi="Tahoma" w:cs="Tahoma"/>
                <w:sz w:val="24"/>
                <w:szCs w:val="24"/>
              </w:rPr>
              <w:t xml:space="preserve">should </w:t>
            </w:r>
            <w:r w:rsidRPr="0088523B">
              <w:rPr>
                <w:rFonts w:ascii="Tahoma" w:hAnsi="Tahoma" w:cs="Tahoma"/>
                <w:sz w:val="24"/>
                <w:szCs w:val="24"/>
              </w:rPr>
              <w:t>be done in the field</w:t>
            </w:r>
            <w:r w:rsidR="00DA4A1A" w:rsidRPr="0088523B">
              <w:rPr>
                <w:rFonts w:ascii="Tahoma" w:hAnsi="Tahoma" w:cs="Tahoma"/>
                <w:sz w:val="24"/>
                <w:szCs w:val="24"/>
              </w:rPr>
              <w:t xml:space="preserve">. </w:t>
            </w:r>
          </w:p>
          <w:p w14:paraId="78FE5B5B" w14:textId="77777777" w:rsidR="00242781" w:rsidRPr="0088523B" w:rsidRDefault="00242781" w:rsidP="00D95677">
            <w:pPr>
              <w:autoSpaceDE w:val="0"/>
              <w:autoSpaceDN w:val="0"/>
              <w:adjustRightInd w:val="0"/>
              <w:spacing w:after="0" w:line="240" w:lineRule="auto"/>
              <w:rPr>
                <w:rFonts w:ascii="Tahoma" w:hAnsi="Tahoma" w:cs="Tahoma"/>
                <w:sz w:val="24"/>
                <w:szCs w:val="24"/>
              </w:rPr>
            </w:pPr>
          </w:p>
        </w:tc>
      </w:tr>
      <w:tr w:rsidR="00D95677" w:rsidRPr="0088523B" w14:paraId="2D2A8D67" w14:textId="77777777" w:rsidTr="00D95964">
        <w:trPr>
          <w:trHeight w:val="270"/>
        </w:trPr>
        <w:tc>
          <w:tcPr>
            <w:tcW w:w="3945" w:type="dxa"/>
          </w:tcPr>
          <w:p w14:paraId="15228E5E" w14:textId="77777777" w:rsidR="00D95677" w:rsidRPr="0088523B" w:rsidRDefault="00D95677" w:rsidP="00D95677">
            <w:pPr>
              <w:autoSpaceDE w:val="0"/>
              <w:autoSpaceDN w:val="0"/>
              <w:adjustRightInd w:val="0"/>
              <w:spacing w:after="0" w:line="240" w:lineRule="auto"/>
              <w:rPr>
                <w:rFonts w:ascii="Tahoma" w:hAnsi="Tahoma" w:cs="Tahoma"/>
                <w:b/>
                <w:sz w:val="24"/>
                <w:szCs w:val="24"/>
              </w:rPr>
            </w:pPr>
            <w:r w:rsidRPr="0088523B">
              <w:rPr>
                <w:rFonts w:ascii="Tahoma" w:hAnsi="Tahoma" w:cs="Tahoma"/>
                <w:b/>
                <w:sz w:val="24"/>
                <w:szCs w:val="24"/>
              </w:rPr>
              <w:t>Resource Implications</w:t>
            </w:r>
          </w:p>
          <w:p w14:paraId="69BC6158" w14:textId="77777777" w:rsidR="00D95677" w:rsidRPr="0088523B" w:rsidRDefault="00D95677" w:rsidP="00D95677">
            <w:pPr>
              <w:autoSpaceDE w:val="0"/>
              <w:autoSpaceDN w:val="0"/>
              <w:adjustRightInd w:val="0"/>
              <w:spacing w:after="0" w:line="240" w:lineRule="auto"/>
              <w:rPr>
                <w:rFonts w:ascii="Tahoma" w:hAnsi="Tahoma" w:cs="Tahoma"/>
                <w:b/>
                <w:sz w:val="24"/>
                <w:szCs w:val="24"/>
              </w:rPr>
            </w:pPr>
          </w:p>
          <w:p w14:paraId="7AEF6BD2" w14:textId="77777777" w:rsidR="00D95677" w:rsidRPr="0088523B" w:rsidRDefault="00D95677" w:rsidP="00D95677">
            <w:pPr>
              <w:spacing w:after="0" w:line="240" w:lineRule="auto"/>
              <w:rPr>
                <w:rFonts w:ascii="Tahoma" w:hAnsi="Tahoma" w:cs="Tahoma"/>
                <w:b/>
                <w:sz w:val="24"/>
                <w:szCs w:val="24"/>
              </w:rPr>
            </w:pPr>
          </w:p>
        </w:tc>
        <w:tc>
          <w:tcPr>
            <w:tcW w:w="5631" w:type="dxa"/>
          </w:tcPr>
          <w:p w14:paraId="4E0844FC" w14:textId="77777777" w:rsidR="00743DDB" w:rsidRPr="0088523B" w:rsidRDefault="00743DDB" w:rsidP="00D95677">
            <w:pPr>
              <w:pStyle w:val="ListParagraph"/>
              <w:numPr>
                <w:ilvl w:val="0"/>
                <w:numId w:val="3"/>
              </w:numPr>
              <w:spacing w:after="0" w:line="240" w:lineRule="auto"/>
              <w:ind w:left="360"/>
              <w:rPr>
                <w:rFonts w:ascii="Tahoma" w:hAnsi="Tahoma" w:cs="Tahoma"/>
                <w:sz w:val="24"/>
                <w:szCs w:val="24"/>
              </w:rPr>
            </w:pPr>
            <w:r w:rsidRPr="0088523B">
              <w:rPr>
                <w:rFonts w:ascii="Tahoma" w:hAnsi="Tahoma" w:cs="Tahoma"/>
                <w:sz w:val="24"/>
                <w:szCs w:val="24"/>
              </w:rPr>
              <w:t>Questionnaire on the use of TK in the local community</w:t>
            </w:r>
          </w:p>
          <w:p w14:paraId="2E4B4E64" w14:textId="77777777" w:rsidR="00D95677" w:rsidRPr="0088523B" w:rsidRDefault="00D95677" w:rsidP="00D95677">
            <w:pPr>
              <w:pStyle w:val="ListParagraph"/>
              <w:numPr>
                <w:ilvl w:val="0"/>
                <w:numId w:val="3"/>
              </w:numPr>
              <w:spacing w:after="0" w:line="240" w:lineRule="auto"/>
              <w:ind w:left="360"/>
              <w:rPr>
                <w:rFonts w:ascii="Tahoma" w:hAnsi="Tahoma" w:cs="Tahoma"/>
                <w:sz w:val="24"/>
                <w:szCs w:val="24"/>
              </w:rPr>
            </w:pPr>
            <w:r w:rsidRPr="0088523B">
              <w:rPr>
                <w:rFonts w:ascii="Tahoma" w:hAnsi="Tahoma" w:cs="Tahoma"/>
                <w:sz w:val="24"/>
                <w:szCs w:val="24"/>
              </w:rPr>
              <w:t>Toolkit pictures for “Learning About Climate Change the Pacific Way” produced by GIZ-SPC</w:t>
            </w:r>
          </w:p>
          <w:p w14:paraId="1A0B19D0" w14:textId="77777777" w:rsidR="00D95677" w:rsidRPr="0088523B" w:rsidRDefault="00D95677" w:rsidP="00D95677">
            <w:pPr>
              <w:pStyle w:val="ListParagraph"/>
              <w:numPr>
                <w:ilvl w:val="0"/>
                <w:numId w:val="3"/>
              </w:numPr>
              <w:spacing w:after="0" w:line="240" w:lineRule="auto"/>
              <w:ind w:left="360"/>
              <w:rPr>
                <w:rFonts w:ascii="Tahoma" w:hAnsi="Tahoma" w:cs="Tahoma"/>
                <w:sz w:val="24"/>
                <w:szCs w:val="24"/>
              </w:rPr>
            </w:pPr>
            <w:r w:rsidRPr="0088523B">
              <w:rPr>
                <w:rFonts w:ascii="Tahoma" w:hAnsi="Tahoma" w:cs="Tahoma"/>
                <w:sz w:val="24"/>
                <w:szCs w:val="24"/>
              </w:rPr>
              <w:t>Teachers’ Guide for the above.</w:t>
            </w:r>
          </w:p>
          <w:p w14:paraId="36E9FEFB" w14:textId="77777777" w:rsidR="00DA4A1A" w:rsidRPr="0088523B" w:rsidRDefault="00743DDB" w:rsidP="00D95677">
            <w:pPr>
              <w:pStyle w:val="ListParagraph"/>
              <w:numPr>
                <w:ilvl w:val="0"/>
                <w:numId w:val="3"/>
              </w:numPr>
              <w:spacing w:after="0" w:line="240" w:lineRule="auto"/>
              <w:ind w:left="360"/>
              <w:rPr>
                <w:rFonts w:ascii="Tahoma" w:hAnsi="Tahoma" w:cs="Tahoma"/>
                <w:sz w:val="24"/>
                <w:szCs w:val="24"/>
              </w:rPr>
            </w:pPr>
            <w:r w:rsidRPr="0088523B">
              <w:rPr>
                <w:rFonts w:ascii="Tahoma" w:hAnsi="Tahoma" w:cs="Tahoma"/>
                <w:sz w:val="24"/>
                <w:szCs w:val="24"/>
              </w:rPr>
              <w:t xml:space="preserve">Access to owners of traditional knowledge in a local community. </w:t>
            </w:r>
            <w:r w:rsidR="00DA4A1A" w:rsidRPr="0088523B">
              <w:rPr>
                <w:rFonts w:ascii="Tahoma" w:hAnsi="Tahoma" w:cs="Tahoma"/>
                <w:sz w:val="24"/>
                <w:szCs w:val="24"/>
              </w:rPr>
              <w:t xml:space="preserve"> </w:t>
            </w:r>
          </w:p>
          <w:p w14:paraId="49E7A26C" w14:textId="00DEE56F" w:rsidR="00D95677" w:rsidRPr="0088523B" w:rsidRDefault="00743DDB" w:rsidP="00D95677">
            <w:pPr>
              <w:pStyle w:val="ListParagraph"/>
              <w:numPr>
                <w:ilvl w:val="0"/>
                <w:numId w:val="3"/>
              </w:numPr>
              <w:spacing w:after="0" w:line="240" w:lineRule="auto"/>
              <w:ind w:left="360"/>
              <w:rPr>
                <w:rFonts w:ascii="Tahoma" w:hAnsi="Tahoma" w:cs="Tahoma"/>
                <w:sz w:val="24"/>
                <w:szCs w:val="24"/>
              </w:rPr>
            </w:pPr>
            <w:r w:rsidRPr="0088523B">
              <w:rPr>
                <w:rFonts w:ascii="Tahoma" w:hAnsi="Tahoma" w:cs="Tahoma"/>
                <w:sz w:val="24"/>
                <w:szCs w:val="24"/>
              </w:rPr>
              <w:t>Choice of large sheets of paper and</w:t>
            </w:r>
            <w:r w:rsidR="00D95677" w:rsidRPr="0088523B">
              <w:rPr>
                <w:rFonts w:ascii="Tahoma" w:hAnsi="Tahoma" w:cs="Tahoma"/>
                <w:sz w:val="24"/>
                <w:szCs w:val="24"/>
              </w:rPr>
              <w:t xml:space="preserve"> felt pens, </w:t>
            </w:r>
            <w:r w:rsidRPr="0088523B">
              <w:rPr>
                <w:rFonts w:ascii="Tahoma" w:hAnsi="Tahoma" w:cs="Tahoma"/>
                <w:sz w:val="24"/>
                <w:szCs w:val="24"/>
              </w:rPr>
              <w:t xml:space="preserve">blackboard and chalk, notebooks, </w:t>
            </w:r>
            <w:r w:rsidR="00D95677" w:rsidRPr="0088523B">
              <w:rPr>
                <w:rFonts w:ascii="Tahoma" w:hAnsi="Tahoma" w:cs="Tahoma"/>
                <w:sz w:val="24"/>
                <w:szCs w:val="24"/>
              </w:rPr>
              <w:t>etc.</w:t>
            </w:r>
          </w:p>
          <w:p w14:paraId="564EEEC3" w14:textId="77777777" w:rsidR="00D95677" w:rsidRPr="0088523B" w:rsidRDefault="00D95677" w:rsidP="00D95677">
            <w:pPr>
              <w:spacing w:after="0" w:line="240" w:lineRule="auto"/>
              <w:rPr>
                <w:rFonts w:ascii="Tahoma" w:hAnsi="Tahoma" w:cs="Tahoma"/>
                <w:sz w:val="24"/>
                <w:szCs w:val="24"/>
              </w:rPr>
            </w:pPr>
          </w:p>
        </w:tc>
      </w:tr>
    </w:tbl>
    <w:p w14:paraId="547F64BC" w14:textId="77777777" w:rsidR="00D95677" w:rsidRPr="0088523B" w:rsidRDefault="00D95677" w:rsidP="008B64EB">
      <w:pPr>
        <w:autoSpaceDE w:val="0"/>
        <w:autoSpaceDN w:val="0"/>
        <w:adjustRightInd w:val="0"/>
        <w:spacing w:after="0" w:line="240" w:lineRule="auto"/>
        <w:rPr>
          <w:rFonts w:ascii="Tahoma" w:hAnsi="Tahoma" w:cs="Tahoma"/>
          <w:b/>
          <w:sz w:val="24"/>
          <w:szCs w:val="24"/>
        </w:rPr>
      </w:pPr>
    </w:p>
    <w:p w14:paraId="3648629B" w14:textId="77777777" w:rsidR="00D95677" w:rsidRPr="0088523B" w:rsidRDefault="00D95677" w:rsidP="008B64EB">
      <w:pPr>
        <w:autoSpaceDE w:val="0"/>
        <w:autoSpaceDN w:val="0"/>
        <w:adjustRightInd w:val="0"/>
        <w:spacing w:after="0" w:line="240" w:lineRule="auto"/>
        <w:rPr>
          <w:rFonts w:ascii="Tahoma" w:hAnsi="Tahoma" w:cs="Tahoma"/>
          <w:b/>
          <w:sz w:val="24"/>
          <w:szCs w:val="24"/>
        </w:rPr>
      </w:pPr>
    </w:p>
    <w:p w14:paraId="11FB93C7" w14:textId="77777777" w:rsidR="009802A4" w:rsidRPr="0088523B" w:rsidRDefault="009802A4" w:rsidP="008B64EB">
      <w:pPr>
        <w:autoSpaceDE w:val="0"/>
        <w:autoSpaceDN w:val="0"/>
        <w:adjustRightInd w:val="0"/>
        <w:spacing w:after="0" w:line="240" w:lineRule="auto"/>
        <w:rPr>
          <w:rFonts w:ascii="Tahoma" w:hAnsi="Tahoma" w:cs="Tahoma"/>
          <w:b/>
          <w:sz w:val="24"/>
          <w:szCs w:val="24"/>
        </w:rPr>
      </w:pPr>
    </w:p>
    <w:p w14:paraId="7B60E6FF" w14:textId="77777777" w:rsidR="009162D7" w:rsidRPr="0088523B" w:rsidRDefault="009162D7" w:rsidP="008B64EB">
      <w:pPr>
        <w:autoSpaceDE w:val="0"/>
        <w:autoSpaceDN w:val="0"/>
        <w:adjustRightInd w:val="0"/>
        <w:spacing w:after="0" w:line="240" w:lineRule="auto"/>
        <w:rPr>
          <w:rFonts w:ascii="Tahoma" w:hAnsi="Tahoma" w:cs="Tahoma"/>
          <w:b/>
          <w:sz w:val="24"/>
          <w:szCs w:val="24"/>
        </w:rPr>
      </w:pPr>
      <w:r w:rsidRPr="0088523B">
        <w:rPr>
          <w:rFonts w:ascii="Tahoma" w:hAnsi="Tahoma" w:cs="Tahoma"/>
          <w:b/>
          <w:sz w:val="24"/>
          <w:szCs w:val="24"/>
        </w:rPr>
        <w:t>RANGE STATEMENT</w:t>
      </w:r>
    </w:p>
    <w:p w14:paraId="4F8ABD32" w14:textId="77777777" w:rsidR="003B227F" w:rsidRPr="0088523B" w:rsidRDefault="003B227F" w:rsidP="008B64EB">
      <w:pPr>
        <w:spacing w:after="0"/>
        <w:rPr>
          <w:sz w:val="24"/>
          <w:szCs w:val="24"/>
        </w:rPr>
      </w:pPr>
    </w:p>
    <w:p w14:paraId="18890B0C" w14:textId="77777777" w:rsidR="008B64EB" w:rsidRPr="0088523B" w:rsidRDefault="008B64EB" w:rsidP="008B64EB">
      <w:pPr>
        <w:spacing w:after="0"/>
        <w:rPr>
          <w:rFonts w:ascii="Tahoma" w:hAnsi="Tahoma" w:cs="Tahoma"/>
          <w:sz w:val="24"/>
          <w:szCs w:val="24"/>
        </w:rPr>
      </w:pPr>
      <w:r w:rsidRPr="0088523B">
        <w:rPr>
          <w:rFonts w:ascii="Tahoma" w:hAnsi="Tahoma" w:cs="Tahoma"/>
          <w:sz w:val="24"/>
          <w:szCs w:val="24"/>
        </w:rPr>
        <w:t>The range statement relates to the unit of competency as a whole.</w:t>
      </w:r>
    </w:p>
    <w:p w14:paraId="5C7983B4" w14:textId="77777777" w:rsidR="00FE6765" w:rsidRPr="0088523B" w:rsidRDefault="00FE6765" w:rsidP="008B64EB">
      <w:pPr>
        <w:spacing w:after="0"/>
        <w:rPr>
          <w:rFonts w:ascii="Tahoma" w:hAnsi="Tahoma" w:cs="Tahoma"/>
          <w:sz w:val="24"/>
          <w:szCs w:val="24"/>
        </w:rPr>
      </w:pPr>
    </w:p>
    <w:p w14:paraId="3CBE8102" w14:textId="663412C9" w:rsidR="00930FF5" w:rsidRPr="0088523B" w:rsidRDefault="00930FF5" w:rsidP="008B64EB">
      <w:pPr>
        <w:spacing w:after="0"/>
        <w:rPr>
          <w:rFonts w:ascii="Tahoma" w:hAnsi="Tahoma" w:cs="Tahoma"/>
          <w:sz w:val="24"/>
          <w:szCs w:val="24"/>
        </w:rPr>
      </w:pPr>
      <w:r w:rsidRPr="0088523B">
        <w:rPr>
          <w:rFonts w:ascii="Tahoma" w:hAnsi="Tahoma" w:cs="Tahoma"/>
          <w:b/>
          <w:sz w:val="24"/>
          <w:szCs w:val="24"/>
        </w:rPr>
        <w:t xml:space="preserve">Traditional knowledge </w:t>
      </w:r>
      <w:r w:rsidR="00657DA2" w:rsidRPr="0088523B">
        <w:rPr>
          <w:rFonts w:ascii="Tahoma" w:hAnsi="Tahoma" w:cs="Tahoma"/>
          <w:sz w:val="24"/>
          <w:szCs w:val="24"/>
        </w:rPr>
        <w:t xml:space="preserve">refers to </w:t>
      </w:r>
      <w:r w:rsidRPr="0088523B">
        <w:rPr>
          <w:rFonts w:ascii="Tahoma" w:hAnsi="Tahoma" w:cs="Tahoma"/>
          <w:sz w:val="24"/>
          <w:szCs w:val="24"/>
        </w:rPr>
        <w:t xml:space="preserve">information, observations and understanding that has been passed orally from one generation to another for hundreds or thousands of years.  It may be owned by one or more individuals, a community, a tribe, or a chief on behalf of the community or tribe.  It is often secret and there are protocols involved in its transmission, e.g. the </w:t>
      </w:r>
      <w:r w:rsidR="00096D61">
        <w:rPr>
          <w:rFonts w:ascii="Tahoma" w:hAnsi="Tahoma" w:cs="Tahoma"/>
          <w:sz w:val="24"/>
          <w:szCs w:val="24"/>
        </w:rPr>
        <w:t>exchange</w:t>
      </w:r>
      <w:r w:rsidR="00096D61" w:rsidRPr="0088523B">
        <w:rPr>
          <w:rFonts w:ascii="Tahoma" w:hAnsi="Tahoma" w:cs="Tahoma"/>
          <w:sz w:val="24"/>
          <w:szCs w:val="24"/>
        </w:rPr>
        <w:t xml:space="preserve"> </w:t>
      </w:r>
      <w:r w:rsidRPr="0088523B">
        <w:rPr>
          <w:rFonts w:ascii="Tahoma" w:hAnsi="Tahoma" w:cs="Tahoma"/>
          <w:sz w:val="24"/>
          <w:szCs w:val="24"/>
        </w:rPr>
        <w:t>of traditional items such as kava, mats and pigs.</w:t>
      </w:r>
    </w:p>
    <w:p w14:paraId="736803CA" w14:textId="77777777" w:rsidR="00FE6765" w:rsidRPr="0088523B" w:rsidRDefault="00FE6765" w:rsidP="008B64EB">
      <w:pPr>
        <w:spacing w:after="0"/>
        <w:rPr>
          <w:rFonts w:ascii="Tahoma" w:hAnsi="Tahoma" w:cs="Tahoma"/>
          <w:sz w:val="24"/>
          <w:szCs w:val="24"/>
        </w:rPr>
      </w:pPr>
    </w:p>
    <w:p w14:paraId="786642F5" w14:textId="76C192DA" w:rsidR="008537B8" w:rsidRPr="00CE6DB7" w:rsidRDefault="00930FF5" w:rsidP="008B64EB">
      <w:pPr>
        <w:spacing w:after="0"/>
        <w:rPr>
          <w:rFonts w:ascii="Tahoma" w:hAnsi="Tahoma" w:cs="Tahoma"/>
          <w:b/>
          <w:sz w:val="24"/>
          <w:szCs w:val="24"/>
        </w:rPr>
      </w:pPr>
      <w:r w:rsidRPr="0088523B">
        <w:rPr>
          <w:rFonts w:ascii="Tahoma" w:hAnsi="Tahoma" w:cs="Tahoma"/>
          <w:b/>
          <w:sz w:val="24"/>
          <w:szCs w:val="24"/>
        </w:rPr>
        <w:t xml:space="preserve">Resilience </w:t>
      </w:r>
      <w:r w:rsidRPr="0088523B">
        <w:rPr>
          <w:rFonts w:ascii="Tahoma" w:hAnsi="Tahoma" w:cs="Tahoma"/>
          <w:sz w:val="24"/>
          <w:szCs w:val="24"/>
        </w:rPr>
        <w:t xml:space="preserve">means the ability of an individual, a community or a nation to cope with  the negative effects of natural disasters or climate change.  </w:t>
      </w:r>
    </w:p>
    <w:p w14:paraId="0623A479" w14:textId="77777777" w:rsidR="008537B8" w:rsidRPr="0088523B" w:rsidRDefault="008537B8" w:rsidP="008B64EB">
      <w:pPr>
        <w:spacing w:after="0"/>
        <w:rPr>
          <w:rFonts w:ascii="Tahoma" w:hAnsi="Tahoma" w:cs="Tahoma"/>
          <w:sz w:val="24"/>
          <w:szCs w:val="24"/>
        </w:rPr>
      </w:pPr>
    </w:p>
    <w:p w14:paraId="206965FD" w14:textId="53CCFEFA" w:rsidR="002368AC" w:rsidRPr="0088523B" w:rsidRDefault="00930FF5" w:rsidP="008B64EB">
      <w:pPr>
        <w:spacing w:after="0"/>
        <w:rPr>
          <w:rFonts w:ascii="Tahoma" w:hAnsi="Tahoma" w:cs="Tahoma"/>
          <w:sz w:val="24"/>
          <w:szCs w:val="24"/>
        </w:rPr>
      </w:pPr>
      <w:r w:rsidRPr="0088523B">
        <w:rPr>
          <w:rFonts w:ascii="Tahoma" w:hAnsi="Tahoma" w:cs="Tahoma"/>
          <w:b/>
          <w:sz w:val="24"/>
          <w:szCs w:val="24"/>
        </w:rPr>
        <w:t xml:space="preserve">Geological hazards </w:t>
      </w:r>
      <w:r w:rsidRPr="0088523B">
        <w:rPr>
          <w:rFonts w:ascii="Tahoma" w:hAnsi="Tahoma" w:cs="Tahoma"/>
          <w:sz w:val="24"/>
          <w:szCs w:val="24"/>
        </w:rPr>
        <w:t>include earthquakes, volcanic eruptions and tsunamis.</w:t>
      </w:r>
      <w:r w:rsidR="008537B8" w:rsidRPr="0088523B">
        <w:rPr>
          <w:rFonts w:ascii="Tahoma" w:hAnsi="Tahoma" w:cs="Tahoma"/>
          <w:sz w:val="24"/>
          <w:szCs w:val="24"/>
        </w:rPr>
        <w:t xml:space="preserve"> </w:t>
      </w:r>
    </w:p>
    <w:p w14:paraId="067A5EF3" w14:textId="77777777" w:rsidR="002368AC" w:rsidRPr="0088523B" w:rsidRDefault="002368AC" w:rsidP="008B64EB">
      <w:pPr>
        <w:spacing w:after="0"/>
        <w:rPr>
          <w:rFonts w:ascii="Tahoma" w:hAnsi="Tahoma" w:cs="Tahoma"/>
          <w:sz w:val="24"/>
          <w:szCs w:val="24"/>
        </w:rPr>
      </w:pPr>
    </w:p>
    <w:p w14:paraId="1F99410F" w14:textId="77777777" w:rsidR="002368AC" w:rsidRPr="0088523B" w:rsidRDefault="00930FF5" w:rsidP="008B64EB">
      <w:pPr>
        <w:spacing w:after="0"/>
        <w:rPr>
          <w:rFonts w:ascii="Tahoma" w:hAnsi="Tahoma" w:cs="Tahoma"/>
          <w:sz w:val="24"/>
          <w:szCs w:val="24"/>
        </w:rPr>
      </w:pPr>
      <w:r w:rsidRPr="0088523B">
        <w:rPr>
          <w:rFonts w:ascii="Tahoma" w:hAnsi="Tahoma" w:cs="Tahoma"/>
          <w:b/>
          <w:sz w:val="24"/>
          <w:szCs w:val="24"/>
        </w:rPr>
        <w:t>H</w:t>
      </w:r>
      <w:r w:rsidR="00755846">
        <w:rPr>
          <w:rFonts w:ascii="Tahoma" w:hAnsi="Tahoma" w:cs="Tahoma"/>
          <w:b/>
          <w:sz w:val="24"/>
          <w:szCs w:val="24"/>
        </w:rPr>
        <w:t>ydro-meteorolo</w:t>
      </w:r>
      <w:r w:rsidRPr="0088523B">
        <w:rPr>
          <w:rFonts w:ascii="Tahoma" w:hAnsi="Tahoma" w:cs="Tahoma"/>
          <w:b/>
          <w:sz w:val="24"/>
          <w:szCs w:val="24"/>
        </w:rPr>
        <w:t xml:space="preserve">gical hazards </w:t>
      </w:r>
      <w:r w:rsidRPr="0088523B">
        <w:rPr>
          <w:rFonts w:ascii="Tahoma" w:hAnsi="Tahoma" w:cs="Tahoma"/>
          <w:sz w:val="24"/>
          <w:szCs w:val="24"/>
        </w:rPr>
        <w:t>include cyclones, storms, storm surges, king tides, intense rainfall events, floods, erosion, droughts and strong winds</w:t>
      </w:r>
      <w:r w:rsidR="002368AC" w:rsidRPr="0088523B">
        <w:rPr>
          <w:rFonts w:ascii="Tahoma" w:hAnsi="Tahoma" w:cs="Tahoma"/>
          <w:sz w:val="24"/>
          <w:szCs w:val="24"/>
        </w:rPr>
        <w:t xml:space="preserve">.  </w:t>
      </w:r>
    </w:p>
    <w:p w14:paraId="55619971" w14:textId="77777777" w:rsidR="002368AC" w:rsidRPr="0088523B" w:rsidRDefault="002368AC" w:rsidP="008B64EB">
      <w:pPr>
        <w:spacing w:after="0"/>
        <w:rPr>
          <w:rFonts w:ascii="Tahoma" w:hAnsi="Tahoma" w:cs="Tahoma"/>
          <w:sz w:val="24"/>
          <w:szCs w:val="24"/>
        </w:rPr>
      </w:pPr>
    </w:p>
    <w:p w14:paraId="1E720F13" w14:textId="77777777" w:rsidR="002368AC" w:rsidRPr="0088523B" w:rsidRDefault="002368AC" w:rsidP="008B64EB">
      <w:pPr>
        <w:spacing w:after="0"/>
        <w:rPr>
          <w:rFonts w:ascii="Tahoma" w:hAnsi="Tahoma" w:cs="Tahoma"/>
          <w:sz w:val="24"/>
          <w:szCs w:val="24"/>
        </w:rPr>
      </w:pPr>
      <w:r w:rsidRPr="0088523B">
        <w:rPr>
          <w:rFonts w:ascii="Tahoma" w:hAnsi="Tahoma" w:cs="Tahoma"/>
          <w:b/>
          <w:sz w:val="24"/>
          <w:szCs w:val="24"/>
        </w:rPr>
        <w:lastRenderedPageBreak/>
        <w:t>Food preservation</w:t>
      </w:r>
      <w:r w:rsidRPr="0088523B">
        <w:rPr>
          <w:rFonts w:ascii="Tahoma" w:hAnsi="Tahoma" w:cs="Tahoma"/>
          <w:sz w:val="24"/>
          <w:szCs w:val="24"/>
        </w:rPr>
        <w:t xml:space="preserve"> refers to ways of preventing food or food crops from perishing or being destroyed by bacteria</w:t>
      </w:r>
      <w:r w:rsidR="00930FF5" w:rsidRPr="0088523B">
        <w:rPr>
          <w:rFonts w:ascii="Tahoma" w:hAnsi="Tahoma" w:cs="Tahoma"/>
          <w:sz w:val="24"/>
          <w:szCs w:val="24"/>
        </w:rPr>
        <w:t xml:space="preserve"> or other agencies</w:t>
      </w:r>
      <w:r w:rsidRPr="0088523B">
        <w:rPr>
          <w:rFonts w:ascii="Tahoma" w:hAnsi="Tahoma" w:cs="Tahoma"/>
          <w:sz w:val="24"/>
          <w:szCs w:val="24"/>
        </w:rPr>
        <w:t xml:space="preserve">.  </w:t>
      </w:r>
    </w:p>
    <w:p w14:paraId="18B8FCFC" w14:textId="77777777" w:rsidR="002368AC" w:rsidRPr="0088523B" w:rsidRDefault="002368AC" w:rsidP="008B64EB">
      <w:pPr>
        <w:spacing w:after="0"/>
        <w:rPr>
          <w:rFonts w:ascii="Tahoma" w:hAnsi="Tahoma" w:cs="Tahoma"/>
          <w:sz w:val="24"/>
          <w:szCs w:val="24"/>
        </w:rPr>
      </w:pPr>
    </w:p>
    <w:p w14:paraId="0BCE020D" w14:textId="77777777" w:rsidR="00BA5B85" w:rsidRPr="0088523B" w:rsidRDefault="00BA5B85" w:rsidP="008B64EB">
      <w:pPr>
        <w:spacing w:after="0"/>
        <w:rPr>
          <w:rFonts w:ascii="Tahoma" w:hAnsi="Tahoma" w:cs="Tahoma"/>
          <w:sz w:val="24"/>
          <w:szCs w:val="24"/>
        </w:rPr>
      </w:pPr>
      <w:r w:rsidRPr="0088523B">
        <w:rPr>
          <w:rFonts w:ascii="Tahoma" w:hAnsi="Tahoma" w:cs="Tahoma"/>
          <w:b/>
          <w:sz w:val="24"/>
          <w:szCs w:val="24"/>
        </w:rPr>
        <w:t xml:space="preserve">Traditional building design </w:t>
      </w:r>
      <w:r w:rsidR="002368AC" w:rsidRPr="0088523B">
        <w:rPr>
          <w:rFonts w:ascii="Tahoma" w:hAnsi="Tahoma" w:cs="Tahoma"/>
          <w:sz w:val="24"/>
          <w:szCs w:val="24"/>
        </w:rPr>
        <w:t xml:space="preserve">refers to </w:t>
      </w:r>
      <w:r w:rsidRPr="0088523B">
        <w:rPr>
          <w:rFonts w:ascii="Tahoma" w:hAnsi="Tahoma" w:cs="Tahoma"/>
          <w:sz w:val="24"/>
          <w:szCs w:val="24"/>
        </w:rPr>
        <w:t xml:space="preserve">techniques of building houses that enable them to withstand hazards such as flooding, storms and cyclones  -  for example, houses on stilts, sloping roofs that reach to the ground, wooded support posts that reach deep into the ground. </w:t>
      </w:r>
    </w:p>
    <w:p w14:paraId="79317088" w14:textId="77777777" w:rsidR="002368AC" w:rsidRPr="0088523B" w:rsidRDefault="002368AC" w:rsidP="008B64EB">
      <w:pPr>
        <w:spacing w:after="0"/>
        <w:rPr>
          <w:rFonts w:ascii="Tahoma" w:hAnsi="Tahoma" w:cs="Tahoma"/>
          <w:sz w:val="24"/>
          <w:szCs w:val="24"/>
        </w:rPr>
      </w:pPr>
    </w:p>
    <w:p w14:paraId="78B6FA01" w14:textId="4CA99D32" w:rsidR="00BA5B85" w:rsidRPr="0088523B" w:rsidRDefault="00BA5B85" w:rsidP="008B64EB">
      <w:pPr>
        <w:spacing w:after="0"/>
        <w:rPr>
          <w:rFonts w:ascii="Tahoma" w:hAnsi="Tahoma" w:cs="Tahoma"/>
          <w:sz w:val="24"/>
          <w:szCs w:val="24"/>
        </w:rPr>
      </w:pPr>
      <w:r w:rsidRPr="0088523B">
        <w:rPr>
          <w:rFonts w:ascii="Tahoma" w:hAnsi="Tahoma" w:cs="Tahoma"/>
          <w:b/>
          <w:sz w:val="24"/>
          <w:szCs w:val="24"/>
        </w:rPr>
        <w:t xml:space="preserve">Traditional food gardens </w:t>
      </w:r>
      <w:r w:rsidRPr="0088523B">
        <w:rPr>
          <w:rFonts w:ascii="Tahoma" w:hAnsi="Tahoma" w:cs="Tahoma"/>
          <w:sz w:val="24"/>
          <w:szCs w:val="24"/>
        </w:rPr>
        <w:t xml:space="preserve">refer to the </w:t>
      </w:r>
      <w:r w:rsidR="00A66CD8">
        <w:rPr>
          <w:rFonts w:ascii="Tahoma" w:hAnsi="Tahoma" w:cs="Tahoma"/>
          <w:sz w:val="24"/>
          <w:szCs w:val="24"/>
        </w:rPr>
        <w:t xml:space="preserve">age-old method used in Vanuatu </w:t>
      </w:r>
      <w:r w:rsidRPr="0088523B">
        <w:rPr>
          <w:rFonts w:ascii="Tahoma" w:hAnsi="Tahoma" w:cs="Tahoma"/>
          <w:sz w:val="24"/>
          <w:szCs w:val="24"/>
        </w:rPr>
        <w:t xml:space="preserve">of clearing </w:t>
      </w:r>
      <w:r w:rsidR="00434E3E">
        <w:rPr>
          <w:rFonts w:ascii="Tahoma" w:hAnsi="Tahoma" w:cs="Tahoma"/>
          <w:sz w:val="24"/>
          <w:szCs w:val="24"/>
        </w:rPr>
        <w:t xml:space="preserve">and burning </w:t>
      </w:r>
      <w:r w:rsidRPr="0088523B">
        <w:rPr>
          <w:rFonts w:ascii="Tahoma" w:hAnsi="Tahoma" w:cs="Tahoma"/>
          <w:sz w:val="24"/>
          <w:szCs w:val="24"/>
        </w:rPr>
        <w:t xml:space="preserve">the forest to establish a small plot of land where a variety of different food crops can be grown for one </w:t>
      </w:r>
      <w:r w:rsidR="004A7B07">
        <w:rPr>
          <w:rFonts w:ascii="Tahoma" w:hAnsi="Tahoma" w:cs="Tahoma"/>
          <w:sz w:val="24"/>
          <w:szCs w:val="24"/>
        </w:rPr>
        <w:t>to five</w:t>
      </w:r>
      <w:r w:rsidRPr="0088523B">
        <w:rPr>
          <w:rFonts w:ascii="Tahoma" w:hAnsi="Tahoma" w:cs="Tahoma"/>
          <w:sz w:val="24"/>
          <w:szCs w:val="24"/>
        </w:rPr>
        <w:t xml:space="preserve"> years, then abandoning this plot so that it can be left in fallow to regain soil fertility and moving on to clear and cultivate another small plot of land.  In order to be able to leave the land in fallow for many years, a family must have land-use rights over a large area</w:t>
      </w:r>
      <w:r w:rsidR="00434E3E">
        <w:rPr>
          <w:rFonts w:ascii="Tahoma" w:hAnsi="Tahoma" w:cs="Tahoma"/>
          <w:sz w:val="24"/>
          <w:szCs w:val="24"/>
        </w:rPr>
        <w:t>.  In some parts of Vanuatu (Pentecost, Maewo, Santo Bush) there are also traditional water-taro gardens based on irrigation water obtained from nearby streams;  here, there is no need to shift from plot to plot.</w:t>
      </w:r>
      <w:r w:rsidRPr="0088523B">
        <w:rPr>
          <w:rFonts w:ascii="Tahoma" w:hAnsi="Tahoma" w:cs="Tahoma"/>
          <w:sz w:val="24"/>
          <w:szCs w:val="24"/>
        </w:rPr>
        <w:t xml:space="preserve">  </w:t>
      </w:r>
    </w:p>
    <w:p w14:paraId="1EA1E815" w14:textId="77777777" w:rsidR="00BA5B85" w:rsidRPr="0088523B" w:rsidRDefault="00BA5B85" w:rsidP="008B64EB">
      <w:pPr>
        <w:spacing w:after="0"/>
        <w:rPr>
          <w:rFonts w:ascii="Tahoma" w:hAnsi="Tahoma" w:cs="Tahoma"/>
          <w:sz w:val="24"/>
          <w:szCs w:val="24"/>
        </w:rPr>
      </w:pPr>
    </w:p>
    <w:p w14:paraId="445140E0" w14:textId="77777777" w:rsidR="00FC106B" w:rsidRPr="0088523B" w:rsidRDefault="00F20CBA" w:rsidP="008B64EB">
      <w:pPr>
        <w:spacing w:after="0"/>
        <w:rPr>
          <w:rFonts w:ascii="Tahoma" w:hAnsi="Tahoma" w:cs="Tahoma"/>
          <w:sz w:val="24"/>
          <w:szCs w:val="24"/>
        </w:rPr>
      </w:pPr>
      <w:r w:rsidRPr="0088523B">
        <w:rPr>
          <w:rFonts w:ascii="Tahoma" w:hAnsi="Tahoma" w:cs="Tahoma"/>
          <w:sz w:val="24"/>
          <w:szCs w:val="24"/>
        </w:rPr>
        <w:t xml:space="preserve">  </w:t>
      </w:r>
      <w:r w:rsidR="0006787B" w:rsidRPr="0088523B">
        <w:rPr>
          <w:rFonts w:ascii="Tahoma" w:hAnsi="Tahoma" w:cs="Tahoma"/>
          <w:sz w:val="24"/>
          <w:szCs w:val="24"/>
        </w:rPr>
        <w:t xml:space="preserve"> </w:t>
      </w:r>
      <w:r w:rsidR="00AC59E4" w:rsidRPr="0088523B">
        <w:rPr>
          <w:rFonts w:ascii="Tahoma" w:hAnsi="Tahoma" w:cs="Tahoma"/>
          <w:sz w:val="24"/>
          <w:szCs w:val="24"/>
        </w:rPr>
        <w:t xml:space="preserve">  </w:t>
      </w:r>
    </w:p>
    <w:p w14:paraId="7C32A3A5" w14:textId="77777777" w:rsidR="00AC59E4" w:rsidRPr="002E73C6" w:rsidRDefault="00AC59E4" w:rsidP="008B64EB">
      <w:pPr>
        <w:spacing w:after="0"/>
        <w:rPr>
          <w:rFonts w:ascii="Tahoma" w:hAnsi="Tahoma" w:cs="Tahoma"/>
          <w:color w:val="FF0000"/>
          <w:sz w:val="24"/>
          <w:szCs w:val="24"/>
        </w:rPr>
      </w:pPr>
    </w:p>
    <w:p w14:paraId="3DBCDBB7" w14:textId="77777777" w:rsidR="008B64EB" w:rsidRPr="002E73C6" w:rsidRDefault="008B64EB">
      <w:pPr>
        <w:rPr>
          <w:color w:val="FF0000"/>
          <w:sz w:val="24"/>
          <w:szCs w:val="24"/>
        </w:rPr>
      </w:pPr>
    </w:p>
    <w:sectPr w:rsidR="008B64EB" w:rsidRPr="002E73C6" w:rsidSect="009162D7">
      <w:type w:val="continuous"/>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29C711" w15:done="0"/>
  <w15:commentEx w15:paraId="36E67863" w15:done="0"/>
  <w15:commentEx w15:paraId="42A53B97" w15:done="0"/>
  <w15:commentEx w15:paraId="00B381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5DDEA" w14:textId="77777777" w:rsidR="0067290F" w:rsidRDefault="0067290F" w:rsidP="00DC70AE">
      <w:pPr>
        <w:spacing w:after="0" w:line="240" w:lineRule="auto"/>
      </w:pPr>
      <w:r>
        <w:separator/>
      </w:r>
    </w:p>
  </w:endnote>
  <w:endnote w:type="continuationSeparator" w:id="0">
    <w:p w14:paraId="0312D109" w14:textId="77777777" w:rsidR="0067290F" w:rsidRDefault="0067290F" w:rsidP="00DC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16898" w14:textId="20BDDC62" w:rsidR="00C33791" w:rsidRPr="006E33B9" w:rsidRDefault="009916D3" w:rsidP="00C33791">
    <w:pPr>
      <w:pStyle w:val="Footer"/>
      <w:pBdr>
        <w:top w:val="thinThickSmallGap" w:sz="24" w:space="1" w:color="622423"/>
      </w:pBdr>
      <w:rPr>
        <w:rFonts w:ascii="Cambria" w:hAnsi="Cambria"/>
        <w:sz w:val="18"/>
        <w:szCs w:val="18"/>
      </w:rPr>
    </w:pPr>
    <w:r>
      <w:rPr>
        <w:rFonts w:ascii="Cambria" w:hAnsi="Cambria"/>
        <w:b/>
        <w:sz w:val="18"/>
        <w:szCs w:val="18"/>
      </w:rPr>
      <w:t xml:space="preserve">Certificate I in </w:t>
    </w:r>
    <w:r w:rsidR="002E45F5">
      <w:rPr>
        <w:rFonts w:ascii="Cambria" w:hAnsi="Cambria"/>
        <w:b/>
        <w:sz w:val="18"/>
        <w:szCs w:val="18"/>
      </w:rPr>
      <w:t xml:space="preserve">Climate Change and Disaster Risk </w:t>
    </w:r>
    <w:r w:rsidR="00E55CE7">
      <w:rPr>
        <w:rFonts w:ascii="Cambria" w:hAnsi="Cambria"/>
        <w:b/>
        <w:sz w:val="18"/>
        <w:szCs w:val="18"/>
      </w:rPr>
      <w:t>Reduction</w:t>
    </w:r>
    <w:r w:rsidR="00C33791" w:rsidRPr="006E33B9">
      <w:rPr>
        <w:rFonts w:ascii="Cambria" w:hAnsi="Cambria"/>
        <w:sz w:val="18"/>
        <w:szCs w:val="18"/>
      </w:rPr>
      <w:tab/>
      <w:t xml:space="preserve">Version: </w:t>
    </w:r>
    <w:r w:rsidR="0084651B">
      <w:rPr>
        <w:rFonts w:ascii="Cambria" w:hAnsi="Cambria"/>
        <w:sz w:val="18"/>
        <w:szCs w:val="18"/>
      </w:rPr>
      <w:t>1/201</w:t>
    </w:r>
    <w:r w:rsidR="002E45F5">
      <w:rPr>
        <w:rFonts w:ascii="Cambria" w:hAnsi="Cambria"/>
        <w:sz w:val="18"/>
        <w:szCs w:val="18"/>
      </w:rPr>
      <w:t>4</w:t>
    </w:r>
  </w:p>
  <w:p w14:paraId="53D67F3C" w14:textId="77777777" w:rsidR="00C33791" w:rsidRPr="006E33B9" w:rsidRDefault="00C33791" w:rsidP="00C33791">
    <w:pPr>
      <w:pStyle w:val="Footer"/>
      <w:pBdr>
        <w:top w:val="thinThickSmallGap" w:sz="24" w:space="1" w:color="622423"/>
      </w:pBdr>
      <w:rPr>
        <w:rFonts w:ascii="Cambria" w:hAnsi="Cambria"/>
        <w:sz w:val="18"/>
        <w:szCs w:val="18"/>
      </w:rPr>
    </w:pPr>
  </w:p>
  <w:p w14:paraId="66DC0FD7" w14:textId="77777777" w:rsidR="00C33791" w:rsidRPr="006E33B9" w:rsidRDefault="00A23DDD" w:rsidP="00C528AD">
    <w:pPr>
      <w:pStyle w:val="Footer"/>
      <w:pBdr>
        <w:top w:val="thinThickSmallGap" w:sz="24" w:space="1" w:color="622423"/>
      </w:pBdr>
      <w:tabs>
        <w:tab w:val="clear" w:pos="4680"/>
      </w:tabs>
      <w:rPr>
        <w:rFonts w:ascii="Cambria" w:hAnsi="Cambria"/>
        <w:sz w:val="18"/>
        <w:szCs w:val="18"/>
      </w:rPr>
    </w:pPr>
    <w:r>
      <w:rPr>
        <w:rFonts w:ascii="Cambria" w:hAnsi="Cambria"/>
        <w:sz w:val="18"/>
        <w:szCs w:val="18"/>
      </w:rPr>
      <w:t xml:space="preserve">Endorsed date                                                                                  </w:t>
    </w:r>
    <w:r w:rsidR="00C33791" w:rsidRPr="006E33B9">
      <w:rPr>
        <w:rFonts w:ascii="Cambria" w:hAnsi="Cambria"/>
        <w:sz w:val="18"/>
        <w:szCs w:val="18"/>
      </w:rPr>
      <w:t>Reviewed Date</w:t>
    </w:r>
    <w:r w:rsidR="00C528AD" w:rsidRPr="006E33B9">
      <w:rPr>
        <w:rFonts w:ascii="Cambria" w:hAnsi="Cambria"/>
        <w:sz w:val="18"/>
        <w:szCs w:val="18"/>
      </w:rPr>
      <w:tab/>
    </w:r>
    <w:r w:rsidR="00C33791" w:rsidRPr="006E33B9">
      <w:rPr>
        <w:rFonts w:ascii="Cambria" w:hAnsi="Cambria"/>
        <w:sz w:val="18"/>
        <w:szCs w:val="18"/>
      </w:rPr>
      <w:t xml:space="preserve">Page </w:t>
    </w:r>
    <w:r w:rsidR="002D5226" w:rsidRPr="006E33B9">
      <w:rPr>
        <w:sz w:val="18"/>
        <w:szCs w:val="18"/>
      </w:rPr>
      <w:fldChar w:fldCharType="begin"/>
    </w:r>
    <w:r w:rsidR="00C33791" w:rsidRPr="006E33B9">
      <w:rPr>
        <w:sz w:val="18"/>
        <w:szCs w:val="18"/>
      </w:rPr>
      <w:instrText xml:space="preserve"> PAGE   \* MERGEFORMAT </w:instrText>
    </w:r>
    <w:r w:rsidR="002D5226" w:rsidRPr="006E33B9">
      <w:rPr>
        <w:sz w:val="18"/>
        <w:szCs w:val="18"/>
      </w:rPr>
      <w:fldChar w:fldCharType="separate"/>
    </w:r>
    <w:r w:rsidR="00996A69" w:rsidRPr="00996A69">
      <w:rPr>
        <w:rFonts w:ascii="Cambria" w:hAnsi="Cambria"/>
        <w:noProof/>
        <w:sz w:val="18"/>
        <w:szCs w:val="18"/>
      </w:rPr>
      <w:t>2</w:t>
    </w:r>
    <w:r w:rsidR="002D5226" w:rsidRPr="006E33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308EB" w14:textId="77777777" w:rsidR="0067290F" w:rsidRDefault="0067290F" w:rsidP="00DC70AE">
      <w:pPr>
        <w:spacing w:after="0" w:line="240" w:lineRule="auto"/>
      </w:pPr>
      <w:r>
        <w:separator/>
      </w:r>
    </w:p>
  </w:footnote>
  <w:footnote w:type="continuationSeparator" w:id="0">
    <w:p w14:paraId="4C46BB93" w14:textId="77777777" w:rsidR="0067290F" w:rsidRDefault="0067290F" w:rsidP="00DC7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49A6C" w14:textId="03EC7129" w:rsidR="00102254" w:rsidRDefault="007A0DEA" w:rsidP="00F20CBA">
    <w:pPr>
      <w:pStyle w:val="Header"/>
      <w:tabs>
        <w:tab w:val="clear" w:pos="9360"/>
        <w:tab w:val="right" w:pos="9720"/>
      </w:tabs>
      <w:ind w:left="1620" w:right="-360" w:hanging="2340"/>
      <w:rPr>
        <w:rFonts w:ascii="Tahoma" w:hAnsi="Tahoma" w:cs="Tahoma"/>
        <w:b/>
        <w:sz w:val="28"/>
        <w:szCs w:val="28"/>
      </w:rPr>
    </w:pPr>
    <w:r>
      <w:rPr>
        <w:rFonts w:ascii="Tahoma" w:hAnsi="Tahoma" w:cs="Tahoma"/>
        <w:b/>
        <w:sz w:val="28"/>
        <w:szCs w:val="28"/>
      </w:rPr>
      <w:t>CCDRR06</w:t>
    </w:r>
    <w:r w:rsidR="005E68CC" w:rsidRPr="00093B89">
      <w:rPr>
        <w:rFonts w:ascii="Tahoma" w:hAnsi="Tahoma" w:cs="Tahoma"/>
        <w:b/>
        <w:sz w:val="28"/>
        <w:szCs w:val="28"/>
      </w:rPr>
      <w:t xml:space="preserve">: </w:t>
    </w:r>
    <w:r w:rsidR="0050417D">
      <w:rPr>
        <w:rFonts w:ascii="Tahoma" w:hAnsi="Tahoma" w:cs="Tahoma"/>
        <w:b/>
        <w:sz w:val="28"/>
        <w:szCs w:val="28"/>
      </w:rPr>
      <w:t xml:space="preserve"> </w:t>
    </w:r>
    <w:r w:rsidR="00556A38">
      <w:rPr>
        <w:rFonts w:ascii="Tahoma" w:hAnsi="Tahoma" w:cs="Tahoma"/>
        <w:b/>
        <w:sz w:val="28"/>
        <w:szCs w:val="28"/>
      </w:rPr>
      <w:tab/>
    </w:r>
    <w:r w:rsidR="00102254">
      <w:rPr>
        <w:rFonts w:ascii="Tahoma" w:hAnsi="Tahoma" w:cs="Tahoma"/>
        <w:b/>
        <w:sz w:val="28"/>
        <w:szCs w:val="28"/>
      </w:rPr>
      <w:t>Demonstrate how traditional knowledge helps communities to become more resilient to disasters and climate change</w:t>
    </w:r>
  </w:p>
  <w:p w14:paraId="4235044A" w14:textId="77777777" w:rsidR="00DC70AE" w:rsidRPr="00093B89" w:rsidRDefault="00713243" w:rsidP="00F20CBA">
    <w:pPr>
      <w:pStyle w:val="Header"/>
      <w:tabs>
        <w:tab w:val="clear" w:pos="9360"/>
        <w:tab w:val="right" w:pos="9720"/>
      </w:tabs>
      <w:ind w:left="1620" w:right="-360" w:hanging="2340"/>
      <w:rPr>
        <w:b/>
      </w:rPr>
    </w:pPr>
    <w:r>
      <w:rPr>
        <w:rFonts w:ascii="Tahoma" w:hAnsi="Tahoma" w:cs="Tahoma"/>
        <w:b/>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C478D"/>
    <w:multiLevelType w:val="hybridMultilevel"/>
    <w:tmpl w:val="5700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10300C"/>
    <w:multiLevelType w:val="multilevel"/>
    <w:tmpl w:val="B20E64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73B70506"/>
    <w:multiLevelType w:val="hybridMultilevel"/>
    <w:tmpl w:val="02D2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AE"/>
    <w:rsid w:val="00006693"/>
    <w:rsid w:val="00010BD4"/>
    <w:rsid w:val="00044752"/>
    <w:rsid w:val="00056F0B"/>
    <w:rsid w:val="00066F73"/>
    <w:rsid w:val="0006787B"/>
    <w:rsid w:val="0007003C"/>
    <w:rsid w:val="00093B89"/>
    <w:rsid w:val="00096D61"/>
    <w:rsid w:val="000A3C9D"/>
    <w:rsid w:val="000B3E51"/>
    <w:rsid w:val="000B4628"/>
    <w:rsid w:val="000B5914"/>
    <w:rsid w:val="000C36EF"/>
    <w:rsid w:val="000D0743"/>
    <w:rsid w:val="00102254"/>
    <w:rsid w:val="00103B4C"/>
    <w:rsid w:val="001146E6"/>
    <w:rsid w:val="001265C2"/>
    <w:rsid w:val="00126816"/>
    <w:rsid w:val="00140199"/>
    <w:rsid w:val="001A1F18"/>
    <w:rsid w:val="001A29F8"/>
    <w:rsid w:val="001A3EE1"/>
    <w:rsid w:val="001B08E9"/>
    <w:rsid w:val="001F29C6"/>
    <w:rsid w:val="0020170C"/>
    <w:rsid w:val="00211549"/>
    <w:rsid w:val="00212BF7"/>
    <w:rsid w:val="002368AC"/>
    <w:rsid w:val="00242781"/>
    <w:rsid w:val="00261150"/>
    <w:rsid w:val="00267304"/>
    <w:rsid w:val="00274716"/>
    <w:rsid w:val="002939D6"/>
    <w:rsid w:val="002B4483"/>
    <w:rsid w:val="002B5FB4"/>
    <w:rsid w:val="002C6558"/>
    <w:rsid w:val="002D5226"/>
    <w:rsid w:val="002D7461"/>
    <w:rsid w:val="002E34B3"/>
    <w:rsid w:val="002E4218"/>
    <w:rsid w:val="002E45F5"/>
    <w:rsid w:val="002E47D3"/>
    <w:rsid w:val="002E73C6"/>
    <w:rsid w:val="003141E1"/>
    <w:rsid w:val="0032635B"/>
    <w:rsid w:val="00337DB2"/>
    <w:rsid w:val="003451A6"/>
    <w:rsid w:val="003514F7"/>
    <w:rsid w:val="0036375B"/>
    <w:rsid w:val="00375ACA"/>
    <w:rsid w:val="003849C4"/>
    <w:rsid w:val="003A72F5"/>
    <w:rsid w:val="003B0EE8"/>
    <w:rsid w:val="003B227F"/>
    <w:rsid w:val="003C7DDD"/>
    <w:rsid w:val="003D7E37"/>
    <w:rsid w:val="003E693C"/>
    <w:rsid w:val="00400CB0"/>
    <w:rsid w:val="004266C6"/>
    <w:rsid w:val="00434E3E"/>
    <w:rsid w:val="00435016"/>
    <w:rsid w:val="00445CE0"/>
    <w:rsid w:val="00475A7A"/>
    <w:rsid w:val="004836A8"/>
    <w:rsid w:val="00490359"/>
    <w:rsid w:val="004A7B07"/>
    <w:rsid w:val="004B0B68"/>
    <w:rsid w:val="004D5C83"/>
    <w:rsid w:val="004E1B18"/>
    <w:rsid w:val="004F4600"/>
    <w:rsid w:val="004F7444"/>
    <w:rsid w:val="0050417D"/>
    <w:rsid w:val="00505F06"/>
    <w:rsid w:val="00506181"/>
    <w:rsid w:val="00506919"/>
    <w:rsid w:val="0053011B"/>
    <w:rsid w:val="00546A01"/>
    <w:rsid w:val="005510C5"/>
    <w:rsid w:val="00556A38"/>
    <w:rsid w:val="005648C2"/>
    <w:rsid w:val="005714B2"/>
    <w:rsid w:val="005A3680"/>
    <w:rsid w:val="005A480C"/>
    <w:rsid w:val="005B5402"/>
    <w:rsid w:val="005D03F9"/>
    <w:rsid w:val="005D2795"/>
    <w:rsid w:val="005D7C80"/>
    <w:rsid w:val="005E68CC"/>
    <w:rsid w:val="005F2BE1"/>
    <w:rsid w:val="00614295"/>
    <w:rsid w:val="0062282E"/>
    <w:rsid w:val="006271D1"/>
    <w:rsid w:val="006344D8"/>
    <w:rsid w:val="006443ED"/>
    <w:rsid w:val="00647676"/>
    <w:rsid w:val="0065296F"/>
    <w:rsid w:val="00657DA2"/>
    <w:rsid w:val="00667EA8"/>
    <w:rsid w:val="0067290F"/>
    <w:rsid w:val="006733A8"/>
    <w:rsid w:val="00677011"/>
    <w:rsid w:val="00697BD1"/>
    <w:rsid w:val="006A53D5"/>
    <w:rsid w:val="006A5847"/>
    <w:rsid w:val="006C3506"/>
    <w:rsid w:val="006D157B"/>
    <w:rsid w:val="006E5200"/>
    <w:rsid w:val="00713243"/>
    <w:rsid w:val="0072187D"/>
    <w:rsid w:val="00723DFF"/>
    <w:rsid w:val="00727731"/>
    <w:rsid w:val="00743DDB"/>
    <w:rsid w:val="00755846"/>
    <w:rsid w:val="0076411F"/>
    <w:rsid w:val="00790659"/>
    <w:rsid w:val="00792A49"/>
    <w:rsid w:val="007A0DEA"/>
    <w:rsid w:val="007A5D28"/>
    <w:rsid w:val="007C0478"/>
    <w:rsid w:val="007C63E2"/>
    <w:rsid w:val="007D7981"/>
    <w:rsid w:val="007E2748"/>
    <w:rsid w:val="007E52E1"/>
    <w:rsid w:val="00822600"/>
    <w:rsid w:val="0084651B"/>
    <w:rsid w:val="008537B8"/>
    <w:rsid w:val="00856A74"/>
    <w:rsid w:val="0088523B"/>
    <w:rsid w:val="008B64EB"/>
    <w:rsid w:val="008D3CDA"/>
    <w:rsid w:val="009023F3"/>
    <w:rsid w:val="00906B19"/>
    <w:rsid w:val="00910E62"/>
    <w:rsid w:val="009162D7"/>
    <w:rsid w:val="00930FF5"/>
    <w:rsid w:val="00943011"/>
    <w:rsid w:val="009802A4"/>
    <w:rsid w:val="009916D3"/>
    <w:rsid w:val="00996840"/>
    <w:rsid w:val="00996A69"/>
    <w:rsid w:val="009B71AD"/>
    <w:rsid w:val="00A23DDD"/>
    <w:rsid w:val="00A24183"/>
    <w:rsid w:val="00A2580B"/>
    <w:rsid w:val="00A270E6"/>
    <w:rsid w:val="00A66CD8"/>
    <w:rsid w:val="00AA0F28"/>
    <w:rsid w:val="00AC59E4"/>
    <w:rsid w:val="00AC7CE1"/>
    <w:rsid w:val="00AD62DA"/>
    <w:rsid w:val="00AF6B1F"/>
    <w:rsid w:val="00B25606"/>
    <w:rsid w:val="00B523CC"/>
    <w:rsid w:val="00B90539"/>
    <w:rsid w:val="00B953FB"/>
    <w:rsid w:val="00BA5B85"/>
    <w:rsid w:val="00BD234F"/>
    <w:rsid w:val="00BF0D3A"/>
    <w:rsid w:val="00BF4FB2"/>
    <w:rsid w:val="00C1150A"/>
    <w:rsid w:val="00C1456E"/>
    <w:rsid w:val="00C17345"/>
    <w:rsid w:val="00C33791"/>
    <w:rsid w:val="00C36382"/>
    <w:rsid w:val="00C46AC9"/>
    <w:rsid w:val="00C528AD"/>
    <w:rsid w:val="00C55CFE"/>
    <w:rsid w:val="00C561C9"/>
    <w:rsid w:val="00C61E4A"/>
    <w:rsid w:val="00C63B7D"/>
    <w:rsid w:val="00C912A1"/>
    <w:rsid w:val="00C9585B"/>
    <w:rsid w:val="00CE6DB7"/>
    <w:rsid w:val="00D0352A"/>
    <w:rsid w:val="00D16ADB"/>
    <w:rsid w:val="00D22227"/>
    <w:rsid w:val="00D36B74"/>
    <w:rsid w:val="00D36F13"/>
    <w:rsid w:val="00D4033A"/>
    <w:rsid w:val="00D52826"/>
    <w:rsid w:val="00D62254"/>
    <w:rsid w:val="00D6270D"/>
    <w:rsid w:val="00D7190A"/>
    <w:rsid w:val="00D94355"/>
    <w:rsid w:val="00D95677"/>
    <w:rsid w:val="00D95964"/>
    <w:rsid w:val="00D967D7"/>
    <w:rsid w:val="00DA0601"/>
    <w:rsid w:val="00DA4A1A"/>
    <w:rsid w:val="00DA7562"/>
    <w:rsid w:val="00DB3C75"/>
    <w:rsid w:val="00DB759E"/>
    <w:rsid w:val="00DC619A"/>
    <w:rsid w:val="00DC70AE"/>
    <w:rsid w:val="00DE5617"/>
    <w:rsid w:val="00DF5719"/>
    <w:rsid w:val="00E15760"/>
    <w:rsid w:val="00E263DB"/>
    <w:rsid w:val="00E36F0E"/>
    <w:rsid w:val="00E4078C"/>
    <w:rsid w:val="00E43828"/>
    <w:rsid w:val="00E43AB9"/>
    <w:rsid w:val="00E476ED"/>
    <w:rsid w:val="00E541FF"/>
    <w:rsid w:val="00E55CE7"/>
    <w:rsid w:val="00E7000F"/>
    <w:rsid w:val="00E85B95"/>
    <w:rsid w:val="00E91F87"/>
    <w:rsid w:val="00EC28AA"/>
    <w:rsid w:val="00ED6F36"/>
    <w:rsid w:val="00EF17D3"/>
    <w:rsid w:val="00F10AE0"/>
    <w:rsid w:val="00F20CBA"/>
    <w:rsid w:val="00F50BE0"/>
    <w:rsid w:val="00F5459A"/>
    <w:rsid w:val="00F75065"/>
    <w:rsid w:val="00F82E0E"/>
    <w:rsid w:val="00F845AB"/>
    <w:rsid w:val="00F84D24"/>
    <w:rsid w:val="00F863E6"/>
    <w:rsid w:val="00F90065"/>
    <w:rsid w:val="00FA5B59"/>
    <w:rsid w:val="00FA6748"/>
    <w:rsid w:val="00FB6E90"/>
    <w:rsid w:val="00FC106B"/>
    <w:rsid w:val="00FC15CE"/>
    <w:rsid w:val="00FC66EA"/>
    <w:rsid w:val="00FE071C"/>
    <w:rsid w:val="00FE24A0"/>
    <w:rsid w:val="00FE6765"/>
    <w:rsid w:val="00FF3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9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2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0AE"/>
  </w:style>
  <w:style w:type="paragraph" w:styleId="Footer">
    <w:name w:val="footer"/>
    <w:basedOn w:val="Normal"/>
    <w:link w:val="FooterChar"/>
    <w:uiPriority w:val="99"/>
    <w:unhideWhenUsed/>
    <w:rsid w:val="00DC7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0AE"/>
  </w:style>
  <w:style w:type="paragraph" w:styleId="BalloonText">
    <w:name w:val="Balloon Text"/>
    <w:basedOn w:val="Normal"/>
    <w:link w:val="BalloonTextChar"/>
    <w:uiPriority w:val="99"/>
    <w:semiHidden/>
    <w:unhideWhenUsed/>
    <w:rsid w:val="00DC7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0AE"/>
    <w:rPr>
      <w:rFonts w:ascii="Tahoma" w:hAnsi="Tahoma" w:cs="Tahoma"/>
      <w:sz w:val="16"/>
      <w:szCs w:val="16"/>
    </w:rPr>
  </w:style>
  <w:style w:type="table" w:styleId="TableGrid">
    <w:name w:val="Table Grid"/>
    <w:basedOn w:val="TableNormal"/>
    <w:uiPriority w:val="59"/>
    <w:rsid w:val="00DC70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DC70AE"/>
    <w:pPr>
      <w:ind w:left="720"/>
      <w:contextualSpacing/>
    </w:pPr>
  </w:style>
  <w:style w:type="character" w:styleId="CommentReference">
    <w:name w:val="annotation reference"/>
    <w:basedOn w:val="DefaultParagraphFont"/>
    <w:uiPriority w:val="99"/>
    <w:semiHidden/>
    <w:unhideWhenUsed/>
    <w:rsid w:val="00126816"/>
    <w:rPr>
      <w:sz w:val="16"/>
      <w:szCs w:val="16"/>
    </w:rPr>
  </w:style>
  <w:style w:type="paragraph" w:styleId="CommentText">
    <w:name w:val="annotation text"/>
    <w:basedOn w:val="Normal"/>
    <w:link w:val="CommentTextChar"/>
    <w:uiPriority w:val="99"/>
    <w:semiHidden/>
    <w:unhideWhenUsed/>
    <w:rsid w:val="00126816"/>
    <w:pPr>
      <w:spacing w:line="240" w:lineRule="auto"/>
    </w:pPr>
    <w:rPr>
      <w:sz w:val="20"/>
      <w:szCs w:val="20"/>
    </w:rPr>
  </w:style>
  <w:style w:type="character" w:customStyle="1" w:styleId="CommentTextChar">
    <w:name w:val="Comment Text Char"/>
    <w:basedOn w:val="DefaultParagraphFont"/>
    <w:link w:val="CommentText"/>
    <w:uiPriority w:val="99"/>
    <w:semiHidden/>
    <w:rsid w:val="00126816"/>
  </w:style>
  <w:style w:type="paragraph" w:styleId="CommentSubject">
    <w:name w:val="annotation subject"/>
    <w:basedOn w:val="CommentText"/>
    <w:next w:val="CommentText"/>
    <w:link w:val="CommentSubjectChar"/>
    <w:uiPriority w:val="99"/>
    <w:semiHidden/>
    <w:unhideWhenUsed/>
    <w:rsid w:val="00126816"/>
    <w:rPr>
      <w:b/>
      <w:bCs/>
    </w:rPr>
  </w:style>
  <w:style w:type="character" w:customStyle="1" w:styleId="CommentSubjectChar">
    <w:name w:val="Comment Subject Char"/>
    <w:basedOn w:val="CommentTextChar"/>
    <w:link w:val="CommentSubject"/>
    <w:uiPriority w:val="99"/>
    <w:semiHidden/>
    <w:rsid w:val="00126816"/>
    <w:rPr>
      <w:b/>
      <w:bCs/>
    </w:rPr>
  </w:style>
  <w:style w:type="paragraph" w:styleId="Revision">
    <w:name w:val="Revision"/>
    <w:hidden/>
    <w:uiPriority w:val="99"/>
    <w:semiHidden/>
    <w:rsid w:val="00A270E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2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0AE"/>
  </w:style>
  <w:style w:type="paragraph" w:styleId="Footer">
    <w:name w:val="footer"/>
    <w:basedOn w:val="Normal"/>
    <w:link w:val="FooterChar"/>
    <w:uiPriority w:val="99"/>
    <w:unhideWhenUsed/>
    <w:rsid w:val="00DC7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0AE"/>
  </w:style>
  <w:style w:type="paragraph" w:styleId="BalloonText">
    <w:name w:val="Balloon Text"/>
    <w:basedOn w:val="Normal"/>
    <w:link w:val="BalloonTextChar"/>
    <w:uiPriority w:val="99"/>
    <w:semiHidden/>
    <w:unhideWhenUsed/>
    <w:rsid w:val="00DC7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0AE"/>
    <w:rPr>
      <w:rFonts w:ascii="Tahoma" w:hAnsi="Tahoma" w:cs="Tahoma"/>
      <w:sz w:val="16"/>
      <w:szCs w:val="16"/>
    </w:rPr>
  </w:style>
  <w:style w:type="table" w:styleId="TableGrid">
    <w:name w:val="Table Grid"/>
    <w:basedOn w:val="TableNormal"/>
    <w:uiPriority w:val="59"/>
    <w:rsid w:val="00DC70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DC70AE"/>
    <w:pPr>
      <w:ind w:left="720"/>
      <w:contextualSpacing/>
    </w:pPr>
  </w:style>
  <w:style w:type="character" w:styleId="CommentReference">
    <w:name w:val="annotation reference"/>
    <w:basedOn w:val="DefaultParagraphFont"/>
    <w:uiPriority w:val="99"/>
    <w:semiHidden/>
    <w:unhideWhenUsed/>
    <w:rsid w:val="00126816"/>
    <w:rPr>
      <w:sz w:val="16"/>
      <w:szCs w:val="16"/>
    </w:rPr>
  </w:style>
  <w:style w:type="paragraph" w:styleId="CommentText">
    <w:name w:val="annotation text"/>
    <w:basedOn w:val="Normal"/>
    <w:link w:val="CommentTextChar"/>
    <w:uiPriority w:val="99"/>
    <w:semiHidden/>
    <w:unhideWhenUsed/>
    <w:rsid w:val="00126816"/>
    <w:pPr>
      <w:spacing w:line="240" w:lineRule="auto"/>
    </w:pPr>
    <w:rPr>
      <w:sz w:val="20"/>
      <w:szCs w:val="20"/>
    </w:rPr>
  </w:style>
  <w:style w:type="character" w:customStyle="1" w:styleId="CommentTextChar">
    <w:name w:val="Comment Text Char"/>
    <w:basedOn w:val="DefaultParagraphFont"/>
    <w:link w:val="CommentText"/>
    <w:uiPriority w:val="99"/>
    <w:semiHidden/>
    <w:rsid w:val="00126816"/>
  </w:style>
  <w:style w:type="paragraph" w:styleId="CommentSubject">
    <w:name w:val="annotation subject"/>
    <w:basedOn w:val="CommentText"/>
    <w:next w:val="CommentText"/>
    <w:link w:val="CommentSubjectChar"/>
    <w:uiPriority w:val="99"/>
    <w:semiHidden/>
    <w:unhideWhenUsed/>
    <w:rsid w:val="00126816"/>
    <w:rPr>
      <w:b/>
      <w:bCs/>
    </w:rPr>
  </w:style>
  <w:style w:type="character" w:customStyle="1" w:styleId="CommentSubjectChar">
    <w:name w:val="Comment Subject Char"/>
    <w:basedOn w:val="CommentTextChar"/>
    <w:link w:val="CommentSubject"/>
    <w:uiPriority w:val="99"/>
    <w:semiHidden/>
    <w:rsid w:val="00126816"/>
    <w:rPr>
      <w:b/>
      <w:bCs/>
    </w:rPr>
  </w:style>
  <w:style w:type="paragraph" w:styleId="Revision">
    <w:name w:val="Revision"/>
    <w:hidden/>
    <w:uiPriority w:val="99"/>
    <w:semiHidden/>
    <w:rsid w:val="00A270E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E8E38-74B3-4015-B4F3-ACC12A20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Jerol</dc:creator>
  <cp:lastModifiedBy>User</cp:lastModifiedBy>
  <cp:revision>2</cp:revision>
  <cp:lastPrinted>2014-04-03T21:18:00Z</cp:lastPrinted>
  <dcterms:created xsi:type="dcterms:W3CDTF">2014-04-15T21:23:00Z</dcterms:created>
  <dcterms:modified xsi:type="dcterms:W3CDTF">2014-04-15T21:23:00Z</dcterms:modified>
</cp:coreProperties>
</file>