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978"/>
        <w:gridCol w:w="5598"/>
      </w:tblGrid>
      <w:tr w:rsidR="00DC70AE" w:rsidRPr="00242781" w14:paraId="3F5B667B" w14:textId="77777777" w:rsidTr="001F29C6">
        <w:tc>
          <w:tcPr>
            <w:tcW w:w="3978" w:type="dxa"/>
          </w:tcPr>
          <w:p w14:paraId="0408363A" w14:textId="77777777" w:rsidR="00DC70AE" w:rsidRPr="00242781" w:rsidRDefault="00DC70AE" w:rsidP="00C528AD">
            <w:pPr>
              <w:spacing w:after="0" w:line="240" w:lineRule="auto"/>
              <w:rPr>
                <w:rFonts w:ascii="Tahoma" w:hAnsi="Tahoma" w:cs="Tahoma"/>
                <w:b/>
                <w:sz w:val="24"/>
                <w:szCs w:val="24"/>
              </w:rPr>
            </w:pPr>
            <w:r w:rsidRPr="00242781">
              <w:rPr>
                <w:rFonts w:ascii="Tahoma" w:hAnsi="Tahoma" w:cs="Tahoma"/>
                <w:b/>
                <w:sz w:val="24"/>
                <w:szCs w:val="24"/>
              </w:rPr>
              <w:t>Level</w:t>
            </w:r>
          </w:p>
          <w:p w14:paraId="4A14FEA6" w14:textId="77777777" w:rsidR="00DC70AE" w:rsidRPr="00242781" w:rsidRDefault="00DC70AE" w:rsidP="0050417D">
            <w:pPr>
              <w:spacing w:after="0" w:line="240" w:lineRule="auto"/>
              <w:jc w:val="center"/>
              <w:rPr>
                <w:rFonts w:ascii="Tahoma" w:hAnsi="Tahoma" w:cs="Tahoma"/>
                <w:b/>
                <w:sz w:val="24"/>
                <w:szCs w:val="24"/>
              </w:rPr>
            </w:pPr>
          </w:p>
        </w:tc>
        <w:tc>
          <w:tcPr>
            <w:tcW w:w="5598" w:type="dxa"/>
          </w:tcPr>
          <w:p w14:paraId="227A0D42" w14:textId="77777777" w:rsidR="00DC70AE" w:rsidRPr="00242781" w:rsidRDefault="0050417D" w:rsidP="00C528AD">
            <w:pPr>
              <w:spacing w:after="0" w:line="240" w:lineRule="auto"/>
              <w:rPr>
                <w:rFonts w:ascii="Tahoma" w:hAnsi="Tahoma" w:cs="Tahoma"/>
                <w:sz w:val="24"/>
                <w:szCs w:val="24"/>
              </w:rPr>
            </w:pPr>
            <w:r>
              <w:rPr>
                <w:rFonts w:ascii="Tahoma" w:hAnsi="Tahoma" w:cs="Tahoma"/>
                <w:sz w:val="24"/>
                <w:szCs w:val="24"/>
              </w:rPr>
              <w:t>I</w:t>
            </w:r>
          </w:p>
        </w:tc>
      </w:tr>
      <w:tr w:rsidR="00DC70AE" w:rsidRPr="00242781" w14:paraId="5C770009" w14:textId="77777777" w:rsidTr="001F29C6">
        <w:tc>
          <w:tcPr>
            <w:tcW w:w="3978" w:type="dxa"/>
          </w:tcPr>
          <w:p w14:paraId="30775DCB" w14:textId="77777777" w:rsidR="00DC70AE" w:rsidRPr="00242781" w:rsidRDefault="00DC70AE" w:rsidP="00C528AD">
            <w:pPr>
              <w:spacing w:after="0" w:line="240" w:lineRule="auto"/>
              <w:rPr>
                <w:rFonts w:ascii="Tahoma" w:hAnsi="Tahoma" w:cs="Tahoma"/>
                <w:b/>
                <w:sz w:val="24"/>
                <w:szCs w:val="24"/>
              </w:rPr>
            </w:pPr>
            <w:r w:rsidRPr="00242781">
              <w:rPr>
                <w:rFonts w:ascii="Tahoma" w:hAnsi="Tahoma" w:cs="Tahoma"/>
                <w:b/>
                <w:sz w:val="24"/>
                <w:szCs w:val="24"/>
              </w:rPr>
              <w:t>Credit</w:t>
            </w:r>
            <w:r w:rsidR="004E1B18">
              <w:rPr>
                <w:rFonts w:ascii="Tahoma" w:hAnsi="Tahoma" w:cs="Tahoma"/>
                <w:b/>
                <w:sz w:val="24"/>
                <w:szCs w:val="24"/>
              </w:rPr>
              <w:t>s</w:t>
            </w:r>
          </w:p>
          <w:p w14:paraId="6E55F7CE" w14:textId="77777777" w:rsidR="00DC70AE" w:rsidRPr="00242781" w:rsidRDefault="00DC70AE" w:rsidP="00C528AD">
            <w:pPr>
              <w:spacing w:after="0" w:line="240" w:lineRule="auto"/>
              <w:rPr>
                <w:rFonts w:ascii="Tahoma" w:hAnsi="Tahoma" w:cs="Tahoma"/>
                <w:b/>
                <w:sz w:val="24"/>
                <w:szCs w:val="24"/>
              </w:rPr>
            </w:pPr>
          </w:p>
        </w:tc>
        <w:tc>
          <w:tcPr>
            <w:tcW w:w="5598" w:type="dxa"/>
          </w:tcPr>
          <w:p w14:paraId="7310897A" w14:textId="5BCD2A06" w:rsidR="00DC70AE" w:rsidRPr="00242781" w:rsidRDefault="003109BA" w:rsidP="00C528AD">
            <w:pPr>
              <w:spacing w:after="0" w:line="240" w:lineRule="auto"/>
              <w:rPr>
                <w:rFonts w:ascii="Tahoma" w:hAnsi="Tahoma" w:cs="Tahoma"/>
                <w:sz w:val="24"/>
                <w:szCs w:val="24"/>
              </w:rPr>
            </w:pPr>
            <w:r>
              <w:rPr>
                <w:rFonts w:ascii="Tahoma" w:hAnsi="Tahoma" w:cs="Tahoma"/>
                <w:sz w:val="24"/>
                <w:szCs w:val="24"/>
              </w:rPr>
              <w:t>6</w:t>
            </w:r>
          </w:p>
        </w:tc>
      </w:tr>
      <w:tr w:rsidR="00DC70AE" w:rsidRPr="00435016" w14:paraId="3121349C" w14:textId="77777777" w:rsidTr="001F29C6">
        <w:tc>
          <w:tcPr>
            <w:tcW w:w="3978" w:type="dxa"/>
          </w:tcPr>
          <w:p w14:paraId="5C4936B4" w14:textId="77777777" w:rsidR="00DC70AE" w:rsidRPr="00435016" w:rsidRDefault="00DC70AE" w:rsidP="005F2BE1">
            <w:pPr>
              <w:spacing w:after="0" w:line="240" w:lineRule="auto"/>
              <w:rPr>
                <w:rFonts w:ascii="Tahoma" w:hAnsi="Tahoma" w:cs="Tahoma"/>
                <w:b/>
                <w:sz w:val="24"/>
                <w:szCs w:val="24"/>
              </w:rPr>
            </w:pPr>
            <w:r w:rsidRPr="00435016">
              <w:rPr>
                <w:rFonts w:ascii="Tahoma" w:hAnsi="Tahoma" w:cs="Tahoma"/>
                <w:b/>
                <w:sz w:val="24"/>
                <w:szCs w:val="24"/>
              </w:rPr>
              <w:t>Unit Descriptor</w:t>
            </w:r>
          </w:p>
        </w:tc>
        <w:tc>
          <w:tcPr>
            <w:tcW w:w="5598" w:type="dxa"/>
          </w:tcPr>
          <w:p w14:paraId="2720A5F6" w14:textId="77777777" w:rsidR="005F2BE1" w:rsidRDefault="0050417D" w:rsidP="005440B1">
            <w:pPr>
              <w:spacing w:after="0" w:line="240" w:lineRule="auto"/>
              <w:rPr>
                <w:rFonts w:ascii="Tahoma" w:hAnsi="Tahoma" w:cs="Tahoma"/>
                <w:sz w:val="24"/>
                <w:szCs w:val="24"/>
              </w:rPr>
            </w:pPr>
            <w:r w:rsidRPr="00F863E6">
              <w:rPr>
                <w:rFonts w:ascii="Tahoma" w:hAnsi="Tahoma" w:cs="Tahoma"/>
                <w:sz w:val="24"/>
                <w:szCs w:val="24"/>
              </w:rPr>
              <w:t xml:space="preserve">This unit </w:t>
            </w:r>
            <w:r w:rsidR="009023F3" w:rsidRPr="00F863E6">
              <w:rPr>
                <w:rFonts w:ascii="Tahoma" w:hAnsi="Tahoma" w:cs="Tahoma"/>
                <w:sz w:val="24"/>
                <w:szCs w:val="24"/>
              </w:rPr>
              <w:t xml:space="preserve">defines the standard required to: </w:t>
            </w:r>
            <w:r w:rsidR="0007003C" w:rsidRPr="00F863E6">
              <w:rPr>
                <w:rFonts w:ascii="Tahoma" w:hAnsi="Tahoma" w:cs="Tahoma"/>
                <w:sz w:val="24"/>
                <w:szCs w:val="24"/>
              </w:rPr>
              <w:t xml:space="preserve">demonstrate </w:t>
            </w:r>
            <w:r w:rsidR="00E85B95" w:rsidRPr="00F863E6">
              <w:rPr>
                <w:rFonts w:ascii="Tahoma" w:hAnsi="Tahoma" w:cs="Tahoma"/>
                <w:sz w:val="24"/>
                <w:szCs w:val="24"/>
              </w:rPr>
              <w:t>that vulnerability to natural hazards and climate change varies from individual to individual</w:t>
            </w:r>
            <w:r w:rsidR="00AF6B1F" w:rsidRPr="00F863E6">
              <w:rPr>
                <w:rFonts w:ascii="Tahoma" w:hAnsi="Tahoma" w:cs="Tahoma"/>
                <w:sz w:val="24"/>
                <w:szCs w:val="24"/>
              </w:rPr>
              <w:t xml:space="preserve"> </w:t>
            </w:r>
            <w:r w:rsidR="00F863E6" w:rsidRPr="00F863E6">
              <w:rPr>
                <w:rFonts w:ascii="Tahoma" w:hAnsi="Tahoma" w:cs="Tahoma"/>
                <w:sz w:val="24"/>
                <w:szCs w:val="24"/>
              </w:rPr>
              <w:t xml:space="preserve">and </w:t>
            </w:r>
            <w:r w:rsidR="00AF6B1F" w:rsidRPr="00F863E6">
              <w:rPr>
                <w:rFonts w:ascii="Tahoma" w:hAnsi="Tahoma" w:cs="Tahoma"/>
                <w:sz w:val="24"/>
                <w:szCs w:val="24"/>
              </w:rPr>
              <w:t xml:space="preserve">from community to community; </w:t>
            </w:r>
            <w:r w:rsidR="003109BA">
              <w:rPr>
                <w:rFonts w:ascii="Tahoma" w:hAnsi="Tahoma" w:cs="Tahoma"/>
                <w:sz w:val="24"/>
                <w:szCs w:val="24"/>
              </w:rPr>
              <w:t xml:space="preserve">identify </w:t>
            </w:r>
            <w:r w:rsidR="00AF6B1F" w:rsidRPr="00F863E6">
              <w:rPr>
                <w:rFonts w:ascii="Tahoma" w:hAnsi="Tahoma" w:cs="Tahoma"/>
                <w:sz w:val="24"/>
                <w:szCs w:val="24"/>
              </w:rPr>
              <w:t>the impacts of cl</w:t>
            </w:r>
            <w:r w:rsidR="00AD62DA">
              <w:rPr>
                <w:rFonts w:ascii="Tahoma" w:hAnsi="Tahoma" w:cs="Tahoma"/>
                <w:sz w:val="24"/>
                <w:szCs w:val="24"/>
              </w:rPr>
              <w:t xml:space="preserve">imate change and </w:t>
            </w:r>
            <w:r w:rsidR="00943011">
              <w:rPr>
                <w:rFonts w:ascii="Tahoma" w:hAnsi="Tahoma" w:cs="Tahoma"/>
                <w:sz w:val="24"/>
                <w:szCs w:val="24"/>
              </w:rPr>
              <w:t xml:space="preserve">natural </w:t>
            </w:r>
            <w:r w:rsidR="00AD62DA">
              <w:rPr>
                <w:rFonts w:ascii="Tahoma" w:hAnsi="Tahoma" w:cs="Tahoma"/>
                <w:sz w:val="24"/>
                <w:szCs w:val="24"/>
              </w:rPr>
              <w:t xml:space="preserve">hazards on the physical environment, livelihoods and human development in </w:t>
            </w:r>
            <w:r w:rsidR="00E92904">
              <w:rPr>
                <w:rFonts w:ascii="Tahoma" w:hAnsi="Tahoma" w:cs="Tahoma"/>
                <w:sz w:val="24"/>
                <w:szCs w:val="24"/>
              </w:rPr>
              <w:t xml:space="preserve">the </w:t>
            </w:r>
            <w:r w:rsidR="00AD62DA">
              <w:rPr>
                <w:rFonts w:ascii="Tahoma" w:hAnsi="Tahoma" w:cs="Tahoma"/>
                <w:sz w:val="24"/>
                <w:szCs w:val="24"/>
              </w:rPr>
              <w:t>Pacific</w:t>
            </w:r>
            <w:r w:rsidR="00E92904">
              <w:rPr>
                <w:rFonts w:ascii="Tahoma" w:hAnsi="Tahoma" w:cs="Tahoma"/>
                <w:sz w:val="24"/>
                <w:szCs w:val="24"/>
              </w:rPr>
              <w:t xml:space="preserve"> region</w:t>
            </w:r>
            <w:r w:rsidR="00AF6B1F" w:rsidRPr="00F863E6">
              <w:rPr>
                <w:rFonts w:ascii="Tahoma" w:hAnsi="Tahoma" w:cs="Tahoma"/>
                <w:sz w:val="24"/>
                <w:szCs w:val="24"/>
              </w:rPr>
              <w:t xml:space="preserve">;  give examples to show how </w:t>
            </w:r>
            <w:r w:rsidR="00E85B95" w:rsidRPr="00F863E6">
              <w:rPr>
                <w:rFonts w:ascii="Tahoma" w:hAnsi="Tahoma" w:cs="Tahoma"/>
                <w:sz w:val="24"/>
                <w:szCs w:val="24"/>
              </w:rPr>
              <w:t xml:space="preserve">the islands of Vanuatu are vulnerable to natural hazards and climate change;  </w:t>
            </w:r>
            <w:r w:rsidR="00C1456E">
              <w:rPr>
                <w:rFonts w:ascii="Tahoma" w:hAnsi="Tahoma" w:cs="Tahoma"/>
                <w:sz w:val="24"/>
                <w:szCs w:val="24"/>
              </w:rPr>
              <w:t xml:space="preserve">identify </w:t>
            </w:r>
            <w:r w:rsidR="00AF6B1F" w:rsidRPr="00F863E6">
              <w:rPr>
                <w:rFonts w:ascii="Tahoma" w:hAnsi="Tahoma" w:cs="Tahoma"/>
                <w:sz w:val="24"/>
                <w:szCs w:val="24"/>
              </w:rPr>
              <w:t xml:space="preserve">the different dimensions </w:t>
            </w:r>
            <w:r w:rsidR="005440B1">
              <w:rPr>
                <w:rFonts w:ascii="Tahoma" w:hAnsi="Tahoma" w:cs="Tahoma"/>
                <w:sz w:val="24"/>
                <w:szCs w:val="24"/>
              </w:rPr>
              <w:t xml:space="preserve">(assets) </w:t>
            </w:r>
            <w:r w:rsidR="00AF6B1F" w:rsidRPr="00F863E6">
              <w:rPr>
                <w:rFonts w:ascii="Tahoma" w:hAnsi="Tahoma" w:cs="Tahoma"/>
                <w:sz w:val="24"/>
                <w:szCs w:val="24"/>
              </w:rPr>
              <w:t xml:space="preserve">of sustainable living;  use field research to assess a local community’s </w:t>
            </w:r>
            <w:r w:rsidR="003109BA">
              <w:rPr>
                <w:rFonts w:ascii="Tahoma" w:hAnsi="Tahoma" w:cs="Tahoma"/>
                <w:sz w:val="24"/>
                <w:szCs w:val="24"/>
              </w:rPr>
              <w:t xml:space="preserve">vulnerability </w:t>
            </w:r>
            <w:bookmarkStart w:id="0" w:name="_GoBack"/>
            <w:bookmarkEnd w:id="0"/>
            <w:r w:rsidR="00AF6B1F" w:rsidRPr="00F863E6">
              <w:rPr>
                <w:rFonts w:ascii="Tahoma" w:hAnsi="Tahoma" w:cs="Tahoma"/>
                <w:sz w:val="24"/>
                <w:szCs w:val="24"/>
              </w:rPr>
              <w:t>to climate change and natural hazards</w:t>
            </w:r>
            <w:r w:rsidR="005440B1">
              <w:rPr>
                <w:rFonts w:ascii="Tahoma" w:hAnsi="Tahoma" w:cs="Tahoma"/>
                <w:sz w:val="24"/>
                <w:szCs w:val="24"/>
              </w:rPr>
              <w:t xml:space="preserve">, including </w:t>
            </w:r>
            <w:r w:rsidR="00AF6B1F" w:rsidRPr="00F863E6">
              <w:rPr>
                <w:rFonts w:ascii="Tahoma" w:hAnsi="Tahoma" w:cs="Tahoma"/>
                <w:sz w:val="24"/>
                <w:szCs w:val="24"/>
              </w:rPr>
              <w:t xml:space="preserve">its capacity to adapt to change;  and </w:t>
            </w:r>
            <w:r w:rsidR="00E85B95" w:rsidRPr="00F863E6">
              <w:rPr>
                <w:rFonts w:ascii="Tahoma" w:hAnsi="Tahoma" w:cs="Tahoma"/>
                <w:sz w:val="24"/>
                <w:szCs w:val="24"/>
              </w:rPr>
              <w:t xml:space="preserve">help a local community to become more </w:t>
            </w:r>
            <w:r w:rsidR="005440B1">
              <w:rPr>
                <w:rFonts w:ascii="Tahoma" w:hAnsi="Tahoma" w:cs="Tahoma"/>
                <w:sz w:val="24"/>
                <w:szCs w:val="24"/>
              </w:rPr>
              <w:t xml:space="preserve">aware of its vulnerability to </w:t>
            </w:r>
            <w:r w:rsidR="00E85B95" w:rsidRPr="00F863E6">
              <w:rPr>
                <w:rFonts w:ascii="Tahoma" w:hAnsi="Tahoma" w:cs="Tahoma"/>
                <w:sz w:val="24"/>
                <w:szCs w:val="24"/>
              </w:rPr>
              <w:t xml:space="preserve">natural hazards and </w:t>
            </w:r>
            <w:r w:rsidR="005440B1">
              <w:rPr>
                <w:rFonts w:ascii="Tahoma" w:hAnsi="Tahoma" w:cs="Tahoma"/>
                <w:sz w:val="24"/>
                <w:szCs w:val="24"/>
              </w:rPr>
              <w:t>future climatic changes</w:t>
            </w:r>
            <w:r w:rsidR="00AF6B1F" w:rsidRPr="00F863E6">
              <w:rPr>
                <w:rFonts w:ascii="Tahoma" w:hAnsi="Tahoma" w:cs="Tahoma"/>
                <w:sz w:val="24"/>
                <w:szCs w:val="24"/>
              </w:rPr>
              <w:t>.</w:t>
            </w:r>
          </w:p>
          <w:p w14:paraId="7FC484A2" w14:textId="5F38C870" w:rsidR="00585990" w:rsidRPr="00F863E6" w:rsidRDefault="00585990" w:rsidP="005440B1">
            <w:pPr>
              <w:spacing w:after="0" w:line="240" w:lineRule="auto"/>
              <w:rPr>
                <w:rFonts w:ascii="Tahoma" w:hAnsi="Tahoma" w:cs="Tahoma"/>
                <w:sz w:val="24"/>
                <w:szCs w:val="24"/>
              </w:rPr>
            </w:pPr>
          </w:p>
        </w:tc>
      </w:tr>
      <w:tr w:rsidR="00DC70AE" w:rsidRPr="00435016" w14:paraId="337D328A" w14:textId="77777777" w:rsidTr="001F29C6">
        <w:tc>
          <w:tcPr>
            <w:tcW w:w="3978" w:type="dxa"/>
          </w:tcPr>
          <w:p w14:paraId="61EC24F4" w14:textId="77777777" w:rsidR="00DC70AE" w:rsidRPr="00435016" w:rsidRDefault="00DC70AE" w:rsidP="00C528AD">
            <w:pPr>
              <w:spacing w:after="0" w:line="240" w:lineRule="auto"/>
              <w:rPr>
                <w:rFonts w:ascii="Tahoma" w:hAnsi="Tahoma" w:cs="Tahoma"/>
                <w:b/>
                <w:sz w:val="24"/>
                <w:szCs w:val="24"/>
              </w:rPr>
            </w:pPr>
            <w:r w:rsidRPr="00435016">
              <w:rPr>
                <w:rFonts w:ascii="Tahoma" w:hAnsi="Tahoma" w:cs="Tahoma"/>
                <w:b/>
                <w:sz w:val="24"/>
                <w:szCs w:val="24"/>
              </w:rPr>
              <w:t>Pre-requisite</w:t>
            </w:r>
            <w:r w:rsidR="00D22227" w:rsidRPr="00435016">
              <w:rPr>
                <w:rFonts w:ascii="Tahoma" w:hAnsi="Tahoma" w:cs="Tahoma"/>
                <w:b/>
                <w:sz w:val="24"/>
                <w:szCs w:val="24"/>
              </w:rPr>
              <w:t>s</w:t>
            </w:r>
          </w:p>
          <w:p w14:paraId="3B528E24" w14:textId="77777777" w:rsidR="00DC70AE" w:rsidRPr="00435016" w:rsidRDefault="00DC70AE" w:rsidP="00C528AD">
            <w:pPr>
              <w:spacing w:after="0" w:line="240" w:lineRule="auto"/>
              <w:rPr>
                <w:rFonts w:ascii="Tahoma" w:hAnsi="Tahoma" w:cs="Tahoma"/>
                <w:b/>
                <w:sz w:val="24"/>
                <w:szCs w:val="24"/>
              </w:rPr>
            </w:pPr>
          </w:p>
          <w:p w14:paraId="6923CB53" w14:textId="77777777" w:rsidR="0076411F" w:rsidRPr="00435016" w:rsidRDefault="0076411F" w:rsidP="00C528AD">
            <w:pPr>
              <w:spacing w:after="0" w:line="240" w:lineRule="auto"/>
              <w:rPr>
                <w:rFonts w:ascii="Tahoma" w:hAnsi="Tahoma" w:cs="Tahoma"/>
                <w:b/>
                <w:sz w:val="24"/>
                <w:szCs w:val="24"/>
              </w:rPr>
            </w:pPr>
          </w:p>
          <w:p w14:paraId="1D3C1D99" w14:textId="77777777" w:rsidR="00D16ADB" w:rsidRPr="00435016" w:rsidRDefault="00D16ADB" w:rsidP="00C528AD">
            <w:pPr>
              <w:spacing w:after="0" w:line="240" w:lineRule="auto"/>
              <w:rPr>
                <w:rFonts w:ascii="Tahoma" w:hAnsi="Tahoma" w:cs="Tahoma"/>
                <w:b/>
                <w:sz w:val="24"/>
                <w:szCs w:val="24"/>
              </w:rPr>
            </w:pPr>
          </w:p>
        </w:tc>
        <w:tc>
          <w:tcPr>
            <w:tcW w:w="5598" w:type="dxa"/>
          </w:tcPr>
          <w:p w14:paraId="26484662" w14:textId="77777777" w:rsidR="00D16ADB" w:rsidRPr="00F863E6" w:rsidRDefault="00D16ADB" w:rsidP="005F2BE1">
            <w:pPr>
              <w:spacing w:after="0" w:line="240" w:lineRule="auto"/>
              <w:rPr>
                <w:rFonts w:ascii="Tahoma" w:hAnsi="Tahoma" w:cs="Tahoma"/>
                <w:sz w:val="24"/>
                <w:szCs w:val="24"/>
              </w:rPr>
            </w:pPr>
            <w:r w:rsidRPr="00F863E6">
              <w:rPr>
                <w:rFonts w:ascii="Tahoma" w:hAnsi="Tahoma" w:cs="Tahoma"/>
                <w:sz w:val="24"/>
                <w:szCs w:val="24"/>
              </w:rPr>
              <w:t>CCDRM01</w:t>
            </w:r>
          </w:p>
          <w:p w14:paraId="3DC0E23D" w14:textId="77777777" w:rsidR="00DC70AE" w:rsidRPr="00F863E6" w:rsidRDefault="005F2BE1" w:rsidP="005F2BE1">
            <w:pPr>
              <w:spacing w:after="0" w:line="240" w:lineRule="auto"/>
              <w:rPr>
                <w:rFonts w:ascii="Tahoma" w:hAnsi="Tahoma" w:cs="Tahoma"/>
                <w:sz w:val="24"/>
                <w:szCs w:val="24"/>
              </w:rPr>
            </w:pPr>
            <w:r w:rsidRPr="00F863E6">
              <w:rPr>
                <w:rFonts w:ascii="Tahoma" w:hAnsi="Tahoma" w:cs="Tahoma"/>
                <w:sz w:val="24"/>
                <w:szCs w:val="24"/>
              </w:rPr>
              <w:t>CCDRM0</w:t>
            </w:r>
            <w:r w:rsidR="00D22227" w:rsidRPr="00F863E6">
              <w:rPr>
                <w:rFonts w:ascii="Tahoma" w:hAnsi="Tahoma" w:cs="Tahoma"/>
                <w:sz w:val="24"/>
                <w:szCs w:val="24"/>
              </w:rPr>
              <w:t>2</w:t>
            </w:r>
            <w:r w:rsidR="00E85B95" w:rsidRPr="00F863E6">
              <w:rPr>
                <w:rFonts w:ascii="Tahoma" w:hAnsi="Tahoma" w:cs="Tahoma"/>
                <w:sz w:val="24"/>
                <w:szCs w:val="24"/>
              </w:rPr>
              <w:t xml:space="preserve"> </w:t>
            </w:r>
          </w:p>
          <w:p w14:paraId="2BB40053" w14:textId="77777777" w:rsidR="00435016" w:rsidRPr="00F863E6" w:rsidRDefault="00435016" w:rsidP="005F2BE1">
            <w:pPr>
              <w:spacing w:after="0" w:line="240" w:lineRule="auto"/>
              <w:rPr>
                <w:rFonts w:ascii="Tahoma" w:hAnsi="Tahoma" w:cs="Tahoma"/>
                <w:sz w:val="24"/>
                <w:szCs w:val="24"/>
              </w:rPr>
            </w:pPr>
            <w:r w:rsidRPr="00F863E6">
              <w:rPr>
                <w:rFonts w:ascii="Tahoma" w:hAnsi="Tahoma" w:cs="Tahoma"/>
                <w:sz w:val="24"/>
                <w:szCs w:val="24"/>
              </w:rPr>
              <w:t>CCDRM03</w:t>
            </w:r>
          </w:p>
        </w:tc>
      </w:tr>
      <w:tr w:rsidR="00DC70AE" w:rsidRPr="00435016" w14:paraId="4E4C2F70" w14:textId="77777777" w:rsidTr="001F29C6">
        <w:tc>
          <w:tcPr>
            <w:tcW w:w="3978" w:type="dxa"/>
          </w:tcPr>
          <w:p w14:paraId="6508AF6C" w14:textId="77777777" w:rsidR="00DC70AE" w:rsidRPr="00435016" w:rsidRDefault="00DC70AE" w:rsidP="00C528AD">
            <w:pPr>
              <w:spacing w:after="0" w:line="240" w:lineRule="auto"/>
              <w:rPr>
                <w:rFonts w:ascii="Tahoma" w:hAnsi="Tahoma" w:cs="Tahoma"/>
                <w:b/>
                <w:sz w:val="24"/>
                <w:szCs w:val="24"/>
              </w:rPr>
            </w:pPr>
            <w:r w:rsidRPr="00435016">
              <w:rPr>
                <w:rFonts w:ascii="Tahoma" w:hAnsi="Tahoma" w:cs="Tahoma"/>
                <w:b/>
                <w:sz w:val="24"/>
                <w:szCs w:val="24"/>
              </w:rPr>
              <w:t>Co – requisite</w:t>
            </w:r>
          </w:p>
          <w:p w14:paraId="193EB387" w14:textId="77777777" w:rsidR="00DC70AE" w:rsidRPr="00435016" w:rsidRDefault="00DC70AE" w:rsidP="00C528AD">
            <w:pPr>
              <w:spacing w:after="0" w:line="240" w:lineRule="auto"/>
              <w:rPr>
                <w:rFonts w:ascii="Tahoma" w:hAnsi="Tahoma" w:cs="Tahoma"/>
                <w:b/>
                <w:sz w:val="24"/>
                <w:szCs w:val="24"/>
              </w:rPr>
            </w:pPr>
          </w:p>
          <w:p w14:paraId="157A0E19" w14:textId="77777777" w:rsidR="0076411F" w:rsidRPr="00435016" w:rsidRDefault="0076411F" w:rsidP="00C528AD">
            <w:pPr>
              <w:spacing w:after="0" w:line="240" w:lineRule="auto"/>
              <w:rPr>
                <w:rFonts w:ascii="Tahoma" w:hAnsi="Tahoma" w:cs="Tahoma"/>
                <w:b/>
                <w:sz w:val="24"/>
                <w:szCs w:val="24"/>
              </w:rPr>
            </w:pPr>
          </w:p>
        </w:tc>
        <w:tc>
          <w:tcPr>
            <w:tcW w:w="5598" w:type="dxa"/>
          </w:tcPr>
          <w:p w14:paraId="067B9693" w14:textId="77777777" w:rsidR="00DC70AE" w:rsidRPr="00435016" w:rsidRDefault="00DC70AE" w:rsidP="00C528AD">
            <w:pPr>
              <w:spacing w:after="0" w:line="240" w:lineRule="auto"/>
              <w:rPr>
                <w:rFonts w:ascii="Tahoma" w:hAnsi="Tahoma" w:cs="Tahoma"/>
                <w:color w:val="FF0000"/>
                <w:sz w:val="24"/>
                <w:szCs w:val="24"/>
              </w:rPr>
            </w:pPr>
          </w:p>
        </w:tc>
      </w:tr>
      <w:tr w:rsidR="00DC70AE" w:rsidRPr="00435016" w14:paraId="51BD410C" w14:textId="77777777" w:rsidTr="001F29C6">
        <w:tc>
          <w:tcPr>
            <w:tcW w:w="3978" w:type="dxa"/>
          </w:tcPr>
          <w:p w14:paraId="5BC4B1B4" w14:textId="77777777" w:rsidR="00DC70AE" w:rsidRPr="00EC28AA" w:rsidRDefault="00DC70AE" w:rsidP="00C528AD">
            <w:pPr>
              <w:autoSpaceDE w:val="0"/>
              <w:autoSpaceDN w:val="0"/>
              <w:adjustRightInd w:val="0"/>
              <w:spacing w:after="0" w:line="240" w:lineRule="auto"/>
              <w:rPr>
                <w:rFonts w:ascii="Tahoma" w:hAnsi="Tahoma" w:cs="Tahoma"/>
                <w:b/>
                <w:sz w:val="24"/>
                <w:szCs w:val="24"/>
              </w:rPr>
            </w:pPr>
            <w:r w:rsidRPr="00EC28AA">
              <w:rPr>
                <w:rFonts w:ascii="Tahoma" w:hAnsi="Tahoma" w:cs="Tahoma"/>
                <w:b/>
                <w:sz w:val="24"/>
                <w:szCs w:val="24"/>
              </w:rPr>
              <w:t>ELEMENT</w:t>
            </w:r>
          </w:p>
          <w:p w14:paraId="23E23450" w14:textId="77777777" w:rsidR="00DC70AE" w:rsidRPr="00EC28AA" w:rsidRDefault="00DC70AE" w:rsidP="00C528AD">
            <w:pPr>
              <w:autoSpaceDE w:val="0"/>
              <w:autoSpaceDN w:val="0"/>
              <w:adjustRightInd w:val="0"/>
              <w:spacing w:after="0" w:line="240" w:lineRule="auto"/>
              <w:rPr>
                <w:rFonts w:ascii="Tahoma" w:hAnsi="Tahoma" w:cs="Tahoma"/>
                <w:bCs/>
                <w:sz w:val="24"/>
                <w:szCs w:val="24"/>
              </w:rPr>
            </w:pPr>
          </w:p>
          <w:p w14:paraId="37FDA672" w14:textId="77777777" w:rsidR="00242781" w:rsidRPr="00EC28AA" w:rsidRDefault="006271D1" w:rsidP="00C528AD">
            <w:pPr>
              <w:numPr>
                <w:ilvl w:val="0"/>
                <w:numId w:val="1"/>
              </w:numPr>
              <w:autoSpaceDE w:val="0"/>
              <w:autoSpaceDN w:val="0"/>
              <w:adjustRightInd w:val="0"/>
              <w:spacing w:after="0" w:line="240" w:lineRule="auto"/>
              <w:ind w:left="360"/>
              <w:rPr>
                <w:rFonts w:ascii="Tahoma" w:hAnsi="Tahoma" w:cs="Tahoma"/>
                <w:bCs/>
                <w:sz w:val="24"/>
                <w:szCs w:val="24"/>
              </w:rPr>
            </w:pPr>
            <w:r w:rsidRPr="00EC28AA">
              <w:rPr>
                <w:rFonts w:ascii="Tahoma" w:hAnsi="Tahoma" w:cs="Tahoma"/>
                <w:sz w:val="24"/>
                <w:szCs w:val="24"/>
              </w:rPr>
              <w:t>Demonstrate that vulnerability to natural hazards and climate change varies from individual to individual and from community to community</w:t>
            </w:r>
            <w:r w:rsidR="00EC28AA" w:rsidRPr="00EC28AA">
              <w:rPr>
                <w:rFonts w:ascii="Tahoma" w:hAnsi="Tahoma" w:cs="Tahoma"/>
                <w:sz w:val="24"/>
                <w:szCs w:val="24"/>
              </w:rPr>
              <w:t>.</w:t>
            </w:r>
            <w:r w:rsidRPr="00EC28AA">
              <w:rPr>
                <w:rFonts w:ascii="Tahoma" w:hAnsi="Tahoma" w:cs="Tahoma"/>
                <w:sz w:val="24"/>
                <w:szCs w:val="24"/>
              </w:rPr>
              <w:t xml:space="preserve"> </w:t>
            </w:r>
          </w:p>
          <w:p w14:paraId="18E744E6" w14:textId="77777777" w:rsidR="008D3CDA" w:rsidRPr="00EC28AA" w:rsidRDefault="008D3CDA" w:rsidP="00C528AD">
            <w:pPr>
              <w:autoSpaceDE w:val="0"/>
              <w:autoSpaceDN w:val="0"/>
              <w:adjustRightInd w:val="0"/>
              <w:spacing w:after="0" w:line="240" w:lineRule="auto"/>
              <w:rPr>
                <w:rFonts w:ascii="Tahoma" w:hAnsi="Tahoma" w:cs="Tahoma"/>
                <w:bCs/>
                <w:sz w:val="24"/>
                <w:szCs w:val="24"/>
              </w:rPr>
            </w:pPr>
          </w:p>
          <w:p w14:paraId="7B4AEB17" w14:textId="77777777" w:rsidR="00242781" w:rsidRPr="00EC28AA" w:rsidRDefault="00242781" w:rsidP="00C528AD">
            <w:pPr>
              <w:autoSpaceDE w:val="0"/>
              <w:autoSpaceDN w:val="0"/>
              <w:adjustRightInd w:val="0"/>
              <w:spacing w:after="0" w:line="240" w:lineRule="auto"/>
              <w:rPr>
                <w:rFonts w:ascii="Tahoma" w:hAnsi="Tahoma" w:cs="Tahoma"/>
                <w:bCs/>
                <w:sz w:val="24"/>
                <w:szCs w:val="24"/>
              </w:rPr>
            </w:pPr>
          </w:p>
          <w:p w14:paraId="0429D2C3" w14:textId="77777777" w:rsidR="00DC70AE" w:rsidRPr="00EC28AA" w:rsidRDefault="00DC70AE" w:rsidP="00C528AD">
            <w:pPr>
              <w:autoSpaceDE w:val="0"/>
              <w:autoSpaceDN w:val="0"/>
              <w:adjustRightInd w:val="0"/>
              <w:spacing w:after="0" w:line="240" w:lineRule="auto"/>
              <w:rPr>
                <w:rFonts w:ascii="Tahoma" w:hAnsi="Tahoma" w:cs="Tahoma"/>
                <w:b/>
                <w:bCs/>
                <w:sz w:val="24"/>
                <w:szCs w:val="24"/>
              </w:rPr>
            </w:pPr>
          </w:p>
        </w:tc>
        <w:tc>
          <w:tcPr>
            <w:tcW w:w="5598" w:type="dxa"/>
          </w:tcPr>
          <w:p w14:paraId="53872AA0" w14:textId="77777777" w:rsidR="00DC70AE" w:rsidRPr="006D157B" w:rsidRDefault="00DC70AE" w:rsidP="00C528AD">
            <w:pPr>
              <w:autoSpaceDE w:val="0"/>
              <w:autoSpaceDN w:val="0"/>
              <w:adjustRightInd w:val="0"/>
              <w:spacing w:after="0" w:line="240" w:lineRule="auto"/>
              <w:rPr>
                <w:rFonts w:ascii="Tahoma" w:hAnsi="Tahoma" w:cs="Tahoma"/>
                <w:b/>
                <w:sz w:val="24"/>
                <w:szCs w:val="24"/>
              </w:rPr>
            </w:pPr>
            <w:r w:rsidRPr="006D157B">
              <w:rPr>
                <w:rFonts w:ascii="Tahoma" w:hAnsi="Tahoma" w:cs="Tahoma"/>
                <w:b/>
                <w:sz w:val="24"/>
                <w:szCs w:val="24"/>
              </w:rPr>
              <w:t>PERFO</w:t>
            </w:r>
            <w:r w:rsidR="00261150" w:rsidRPr="006D157B">
              <w:rPr>
                <w:rFonts w:ascii="Tahoma" w:hAnsi="Tahoma" w:cs="Tahoma"/>
                <w:b/>
                <w:sz w:val="24"/>
                <w:szCs w:val="24"/>
              </w:rPr>
              <w:t>R</w:t>
            </w:r>
            <w:r w:rsidRPr="006D157B">
              <w:rPr>
                <w:rFonts w:ascii="Tahoma" w:hAnsi="Tahoma" w:cs="Tahoma"/>
                <w:b/>
                <w:sz w:val="24"/>
                <w:szCs w:val="24"/>
              </w:rPr>
              <w:t>MANCE CRITERIA</w:t>
            </w:r>
          </w:p>
          <w:p w14:paraId="037B2747" w14:textId="77777777" w:rsidR="00DC70AE" w:rsidRPr="006D157B" w:rsidRDefault="00DC70AE" w:rsidP="00C528AD">
            <w:pPr>
              <w:spacing w:after="0" w:line="240" w:lineRule="auto"/>
              <w:rPr>
                <w:rFonts w:ascii="Tahoma" w:hAnsi="Tahoma" w:cs="Tahoma"/>
                <w:sz w:val="24"/>
                <w:szCs w:val="24"/>
              </w:rPr>
            </w:pPr>
          </w:p>
          <w:p w14:paraId="269E7888" w14:textId="77777777" w:rsidR="00242781" w:rsidRPr="006D157B" w:rsidRDefault="00F50BE0" w:rsidP="003D7E37">
            <w:pPr>
              <w:pStyle w:val="ListParagraph"/>
              <w:numPr>
                <w:ilvl w:val="1"/>
                <w:numId w:val="1"/>
              </w:numPr>
              <w:spacing w:after="0" w:line="240" w:lineRule="auto"/>
              <w:rPr>
                <w:rFonts w:ascii="Tahoma" w:hAnsi="Tahoma" w:cs="Tahoma"/>
                <w:sz w:val="24"/>
                <w:szCs w:val="24"/>
              </w:rPr>
            </w:pPr>
            <w:r w:rsidRPr="006D157B">
              <w:rPr>
                <w:rFonts w:ascii="Tahoma" w:hAnsi="Tahoma" w:cs="Tahoma"/>
                <w:sz w:val="24"/>
                <w:szCs w:val="24"/>
              </w:rPr>
              <w:t>Take part i</w:t>
            </w:r>
            <w:r w:rsidR="006271D1" w:rsidRPr="006D157B">
              <w:rPr>
                <w:rFonts w:ascii="Tahoma" w:hAnsi="Tahoma" w:cs="Tahoma"/>
                <w:sz w:val="24"/>
                <w:szCs w:val="24"/>
              </w:rPr>
              <w:t xml:space="preserve">n a “power walk” to find out whether everyone in a community is equally affected by climate change and/or natural hazards, and discuss the learning from this activity.  </w:t>
            </w:r>
          </w:p>
          <w:p w14:paraId="2882B38D" w14:textId="43C6C080" w:rsidR="00F50BE0" w:rsidRPr="006D157B" w:rsidRDefault="006271D1" w:rsidP="003D7E37">
            <w:pPr>
              <w:pStyle w:val="ListParagraph"/>
              <w:numPr>
                <w:ilvl w:val="1"/>
                <w:numId w:val="1"/>
              </w:numPr>
              <w:spacing w:after="0" w:line="240" w:lineRule="auto"/>
              <w:rPr>
                <w:rFonts w:ascii="Tahoma" w:hAnsi="Tahoma" w:cs="Tahoma"/>
                <w:sz w:val="24"/>
                <w:szCs w:val="24"/>
              </w:rPr>
            </w:pPr>
            <w:r w:rsidRPr="006D157B">
              <w:rPr>
                <w:rFonts w:ascii="Tahoma" w:hAnsi="Tahoma" w:cs="Tahoma"/>
                <w:sz w:val="24"/>
                <w:szCs w:val="24"/>
              </w:rPr>
              <w:t xml:space="preserve">Using the hazard map of a local community prepared in CCDRM01, identify </w:t>
            </w:r>
            <w:r w:rsidR="00F50BE0" w:rsidRPr="006D157B">
              <w:rPr>
                <w:rFonts w:ascii="Tahoma" w:hAnsi="Tahoma" w:cs="Tahoma"/>
                <w:sz w:val="24"/>
                <w:szCs w:val="24"/>
              </w:rPr>
              <w:t xml:space="preserve">and explain </w:t>
            </w:r>
            <w:r w:rsidRPr="006D157B">
              <w:rPr>
                <w:rFonts w:ascii="Tahoma" w:hAnsi="Tahoma" w:cs="Tahoma"/>
                <w:sz w:val="24"/>
                <w:szCs w:val="24"/>
              </w:rPr>
              <w:t>the sect</w:t>
            </w:r>
            <w:r w:rsidR="00490359">
              <w:rPr>
                <w:rFonts w:ascii="Tahoma" w:hAnsi="Tahoma" w:cs="Tahoma"/>
                <w:sz w:val="24"/>
                <w:szCs w:val="24"/>
              </w:rPr>
              <w:t>ors</w:t>
            </w:r>
            <w:r w:rsidRPr="006D157B">
              <w:rPr>
                <w:rFonts w:ascii="Tahoma" w:hAnsi="Tahoma" w:cs="Tahoma"/>
                <w:sz w:val="24"/>
                <w:szCs w:val="24"/>
              </w:rPr>
              <w:t xml:space="preserve"> or areas of the community that might be more </w:t>
            </w:r>
            <w:r w:rsidR="00BC6257">
              <w:rPr>
                <w:rFonts w:ascii="Tahoma" w:hAnsi="Tahoma" w:cs="Tahoma"/>
                <w:sz w:val="24"/>
                <w:szCs w:val="24"/>
              </w:rPr>
              <w:t xml:space="preserve">vulnerable </w:t>
            </w:r>
            <w:r w:rsidRPr="006D157B">
              <w:rPr>
                <w:rFonts w:ascii="Tahoma" w:hAnsi="Tahoma" w:cs="Tahoma"/>
                <w:sz w:val="24"/>
                <w:szCs w:val="24"/>
              </w:rPr>
              <w:t>to hazards and climate change than others</w:t>
            </w:r>
            <w:r w:rsidR="00F50BE0" w:rsidRPr="006D157B">
              <w:rPr>
                <w:rFonts w:ascii="Tahoma" w:hAnsi="Tahoma" w:cs="Tahoma"/>
                <w:sz w:val="24"/>
                <w:szCs w:val="24"/>
              </w:rPr>
              <w:t xml:space="preserve">.  </w:t>
            </w:r>
          </w:p>
          <w:p w14:paraId="392F0044" w14:textId="77777777" w:rsidR="003D7E37" w:rsidRPr="006D157B" w:rsidRDefault="00F50BE0" w:rsidP="003D7E37">
            <w:pPr>
              <w:pStyle w:val="ListParagraph"/>
              <w:numPr>
                <w:ilvl w:val="1"/>
                <w:numId w:val="1"/>
              </w:numPr>
              <w:spacing w:after="0" w:line="240" w:lineRule="auto"/>
              <w:rPr>
                <w:rFonts w:ascii="Tahoma" w:hAnsi="Tahoma" w:cs="Tahoma"/>
                <w:sz w:val="24"/>
                <w:szCs w:val="24"/>
              </w:rPr>
            </w:pPr>
            <w:r w:rsidRPr="006D157B">
              <w:rPr>
                <w:rFonts w:ascii="Tahoma" w:hAnsi="Tahoma" w:cs="Tahoma"/>
                <w:sz w:val="24"/>
                <w:szCs w:val="24"/>
              </w:rPr>
              <w:t xml:space="preserve">Suggest why some Vanuatu communities are more at risk than others. </w:t>
            </w:r>
          </w:p>
          <w:p w14:paraId="73990E0F" w14:textId="77777777" w:rsidR="00AD62DA" w:rsidRPr="006D157B" w:rsidRDefault="00AD62DA" w:rsidP="00C528AD">
            <w:pPr>
              <w:spacing w:after="0" w:line="240" w:lineRule="auto"/>
              <w:rPr>
                <w:rFonts w:ascii="Tahoma" w:hAnsi="Tahoma" w:cs="Tahoma"/>
                <w:sz w:val="24"/>
                <w:szCs w:val="24"/>
              </w:rPr>
            </w:pPr>
          </w:p>
        </w:tc>
      </w:tr>
      <w:tr w:rsidR="00667EA8" w:rsidRPr="00435016" w14:paraId="7913543F" w14:textId="77777777" w:rsidTr="001F29C6">
        <w:tc>
          <w:tcPr>
            <w:tcW w:w="3978" w:type="dxa"/>
          </w:tcPr>
          <w:p w14:paraId="64753CE7" w14:textId="08A509B9" w:rsidR="006271D1" w:rsidRPr="00267304" w:rsidRDefault="003109BA" w:rsidP="006271D1">
            <w:pPr>
              <w:numPr>
                <w:ilvl w:val="0"/>
                <w:numId w:val="1"/>
              </w:numPr>
              <w:autoSpaceDE w:val="0"/>
              <w:autoSpaceDN w:val="0"/>
              <w:adjustRightInd w:val="0"/>
              <w:spacing w:after="0" w:line="240" w:lineRule="auto"/>
              <w:ind w:left="360"/>
              <w:rPr>
                <w:rFonts w:ascii="Tahoma" w:hAnsi="Tahoma" w:cs="Tahoma"/>
                <w:bCs/>
                <w:sz w:val="24"/>
                <w:szCs w:val="24"/>
              </w:rPr>
            </w:pPr>
            <w:r>
              <w:rPr>
                <w:rFonts w:ascii="Tahoma" w:hAnsi="Tahoma" w:cs="Tahoma"/>
                <w:sz w:val="24"/>
                <w:szCs w:val="24"/>
              </w:rPr>
              <w:lastRenderedPageBreak/>
              <w:t>I</w:t>
            </w:r>
            <w:r w:rsidR="00C8415B">
              <w:rPr>
                <w:rFonts w:ascii="Tahoma" w:hAnsi="Tahoma" w:cs="Tahoma"/>
                <w:sz w:val="24"/>
                <w:szCs w:val="24"/>
              </w:rPr>
              <w:t>dentify</w:t>
            </w:r>
            <w:r w:rsidR="00C8415B" w:rsidRPr="00267304">
              <w:rPr>
                <w:rFonts w:ascii="Tahoma" w:hAnsi="Tahoma" w:cs="Tahoma"/>
                <w:sz w:val="24"/>
                <w:szCs w:val="24"/>
              </w:rPr>
              <w:t xml:space="preserve"> </w:t>
            </w:r>
            <w:r w:rsidR="006271D1" w:rsidRPr="00267304">
              <w:rPr>
                <w:rFonts w:ascii="Tahoma" w:hAnsi="Tahoma" w:cs="Tahoma"/>
                <w:sz w:val="24"/>
                <w:szCs w:val="24"/>
              </w:rPr>
              <w:t xml:space="preserve">the impacts of climate change and </w:t>
            </w:r>
            <w:r w:rsidR="00E92904">
              <w:rPr>
                <w:rFonts w:ascii="Tahoma" w:hAnsi="Tahoma" w:cs="Tahoma"/>
                <w:sz w:val="24"/>
                <w:szCs w:val="24"/>
              </w:rPr>
              <w:t xml:space="preserve">natural </w:t>
            </w:r>
            <w:r w:rsidR="006271D1" w:rsidRPr="00267304">
              <w:rPr>
                <w:rFonts w:ascii="Tahoma" w:hAnsi="Tahoma" w:cs="Tahoma"/>
                <w:sz w:val="24"/>
                <w:szCs w:val="24"/>
              </w:rPr>
              <w:t xml:space="preserve">hazards on the </w:t>
            </w:r>
            <w:r w:rsidR="00EC28AA" w:rsidRPr="00267304">
              <w:rPr>
                <w:rFonts w:ascii="Tahoma" w:hAnsi="Tahoma" w:cs="Tahoma"/>
                <w:sz w:val="24"/>
                <w:szCs w:val="24"/>
              </w:rPr>
              <w:t xml:space="preserve">physical environment, </w:t>
            </w:r>
            <w:r w:rsidR="00E92904">
              <w:rPr>
                <w:rFonts w:ascii="Tahoma" w:hAnsi="Tahoma" w:cs="Tahoma"/>
                <w:sz w:val="24"/>
                <w:szCs w:val="24"/>
              </w:rPr>
              <w:t>l</w:t>
            </w:r>
            <w:r w:rsidR="00EC28AA" w:rsidRPr="00267304">
              <w:rPr>
                <w:rFonts w:ascii="Tahoma" w:hAnsi="Tahoma" w:cs="Tahoma"/>
                <w:sz w:val="24"/>
                <w:szCs w:val="24"/>
              </w:rPr>
              <w:t>ivelihoods</w:t>
            </w:r>
            <w:r w:rsidR="00E92904">
              <w:rPr>
                <w:rFonts w:ascii="Tahoma" w:hAnsi="Tahoma" w:cs="Tahoma"/>
                <w:sz w:val="24"/>
                <w:szCs w:val="24"/>
              </w:rPr>
              <w:t xml:space="preserve"> and </w:t>
            </w:r>
            <w:r w:rsidR="00AD62DA" w:rsidRPr="00267304">
              <w:rPr>
                <w:rFonts w:ascii="Tahoma" w:hAnsi="Tahoma" w:cs="Tahoma"/>
                <w:sz w:val="24"/>
                <w:szCs w:val="24"/>
              </w:rPr>
              <w:t xml:space="preserve">human </w:t>
            </w:r>
            <w:r w:rsidR="00EC28AA" w:rsidRPr="00267304">
              <w:rPr>
                <w:rFonts w:ascii="Tahoma" w:hAnsi="Tahoma" w:cs="Tahoma"/>
                <w:sz w:val="24"/>
                <w:szCs w:val="24"/>
              </w:rPr>
              <w:t xml:space="preserve">development in </w:t>
            </w:r>
            <w:r w:rsidR="00C8415B">
              <w:rPr>
                <w:rFonts w:ascii="Tahoma" w:hAnsi="Tahoma" w:cs="Tahoma"/>
                <w:sz w:val="24"/>
                <w:szCs w:val="24"/>
              </w:rPr>
              <w:t xml:space="preserve">the </w:t>
            </w:r>
            <w:r w:rsidR="00EC28AA" w:rsidRPr="00267304">
              <w:rPr>
                <w:rFonts w:ascii="Tahoma" w:hAnsi="Tahoma" w:cs="Tahoma"/>
                <w:sz w:val="24"/>
                <w:szCs w:val="24"/>
              </w:rPr>
              <w:t xml:space="preserve">Pacific region. </w:t>
            </w:r>
          </w:p>
          <w:p w14:paraId="00AE5811" w14:textId="77777777" w:rsidR="00DA0601" w:rsidRPr="00267304" w:rsidRDefault="00274716" w:rsidP="006271D1">
            <w:pPr>
              <w:autoSpaceDE w:val="0"/>
              <w:autoSpaceDN w:val="0"/>
              <w:adjustRightInd w:val="0"/>
              <w:spacing w:after="0" w:line="240" w:lineRule="auto"/>
              <w:ind w:left="360"/>
              <w:rPr>
                <w:rFonts w:ascii="Tahoma" w:hAnsi="Tahoma" w:cs="Tahoma"/>
                <w:sz w:val="24"/>
                <w:szCs w:val="24"/>
              </w:rPr>
            </w:pPr>
            <w:r w:rsidRPr="00267304">
              <w:rPr>
                <w:rFonts w:ascii="Tahoma" w:hAnsi="Tahoma" w:cs="Tahoma"/>
                <w:sz w:val="24"/>
                <w:szCs w:val="24"/>
              </w:rPr>
              <w:t xml:space="preserve">  </w:t>
            </w:r>
          </w:p>
          <w:p w14:paraId="3B75381A" w14:textId="77777777" w:rsidR="00667EA8" w:rsidRPr="00267304" w:rsidRDefault="00DA0601" w:rsidP="00DA0601">
            <w:pPr>
              <w:autoSpaceDE w:val="0"/>
              <w:autoSpaceDN w:val="0"/>
              <w:adjustRightInd w:val="0"/>
              <w:spacing w:after="0" w:line="240" w:lineRule="auto"/>
              <w:ind w:left="360"/>
              <w:rPr>
                <w:rFonts w:ascii="Tahoma" w:hAnsi="Tahoma" w:cs="Tahoma"/>
                <w:sz w:val="24"/>
                <w:szCs w:val="24"/>
              </w:rPr>
            </w:pPr>
            <w:r w:rsidRPr="00267304">
              <w:rPr>
                <w:rFonts w:ascii="Tahoma" w:hAnsi="Tahoma" w:cs="Tahoma"/>
                <w:sz w:val="24"/>
                <w:szCs w:val="24"/>
              </w:rPr>
              <w:t xml:space="preserve"> </w:t>
            </w:r>
          </w:p>
        </w:tc>
        <w:tc>
          <w:tcPr>
            <w:tcW w:w="5598" w:type="dxa"/>
          </w:tcPr>
          <w:p w14:paraId="1AF61291" w14:textId="3E72A0C0" w:rsidR="00EC28AA" w:rsidRPr="00267304" w:rsidRDefault="00E92904" w:rsidP="00C528AD">
            <w:pPr>
              <w:pStyle w:val="ListParagraph"/>
              <w:numPr>
                <w:ilvl w:val="1"/>
                <w:numId w:val="1"/>
              </w:numPr>
              <w:autoSpaceDE w:val="0"/>
              <w:autoSpaceDN w:val="0"/>
              <w:adjustRightInd w:val="0"/>
              <w:spacing w:after="0" w:line="240" w:lineRule="auto"/>
              <w:rPr>
                <w:rFonts w:ascii="Tahoma" w:hAnsi="Tahoma" w:cs="Tahoma"/>
                <w:sz w:val="24"/>
                <w:szCs w:val="24"/>
              </w:rPr>
            </w:pPr>
            <w:r>
              <w:rPr>
                <w:rFonts w:ascii="Tahoma" w:hAnsi="Tahoma" w:cs="Tahoma"/>
                <w:sz w:val="24"/>
                <w:szCs w:val="24"/>
                <w:lang w:val="en-GB"/>
              </w:rPr>
              <w:t>Suggest</w:t>
            </w:r>
            <w:r w:rsidR="00EC28AA" w:rsidRPr="00267304">
              <w:rPr>
                <w:rFonts w:ascii="Tahoma" w:hAnsi="Tahoma" w:cs="Tahoma"/>
                <w:sz w:val="24"/>
                <w:szCs w:val="24"/>
                <w:lang w:val="en-GB"/>
              </w:rPr>
              <w:t xml:space="preserve"> reasons for </w:t>
            </w:r>
            <w:r w:rsidR="00C561C9">
              <w:rPr>
                <w:rFonts w:ascii="Tahoma" w:hAnsi="Tahoma" w:cs="Tahoma"/>
                <w:sz w:val="24"/>
                <w:szCs w:val="24"/>
                <w:lang w:val="en-GB"/>
              </w:rPr>
              <w:t xml:space="preserve">the </w:t>
            </w:r>
            <w:r w:rsidR="00EC28AA" w:rsidRPr="00267304">
              <w:rPr>
                <w:rFonts w:ascii="Tahoma" w:hAnsi="Tahoma" w:cs="Tahoma"/>
                <w:sz w:val="24"/>
                <w:szCs w:val="24"/>
                <w:lang w:val="en-GB"/>
              </w:rPr>
              <w:t xml:space="preserve">general </w:t>
            </w:r>
            <w:r w:rsidR="00EC28AA" w:rsidRPr="0006787B">
              <w:rPr>
                <w:rFonts w:ascii="Tahoma" w:hAnsi="Tahoma" w:cs="Tahoma"/>
                <w:b/>
                <w:i/>
                <w:sz w:val="24"/>
                <w:szCs w:val="24"/>
                <w:lang w:val="en-GB"/>
              </w:rPr>
              <w:t>vulnerability</w:t>
            </w:r>
            <w:r w:rsidR="00EC28AA" w:rsidRPr="00267304">
              <w:rPr>
                <w:rFonts w:ascii="Tahoma" w:hAnsi="Tahoma" w:cs="Tahoma"/>
                <w:sz w:val="24"/>
                <w:szCs w:val="24"/>
                <w:lang w:val="en-GB"/>
              </w:rPr>
              <w:t xml:space="preserve"> </w:t>
            </w:r>
            <w:r w:rsidR="00AD62DA" w:rsidRPr="00267304">
              <w:rPr>
                <w:rFonts w:ascii="Tahoma" w:hAnsi="Tahoma" w:cs="Tahoma"/>
                <w:sz w:val="24"/>
                <w:szCs w:val="24"/>
                <w:lang w:val="en-GB"/>
              </w:rPr>
              <w:t xml:space="preserve">of </w:t>
            </w:r>
            <w:r w:rsidR="00EC28AA" w:rsidRPr="00267304">
              <w:rPr>
                <w:rFonts w:ascii="Tahoma" w:hAnsi="Tahoma" w:cs="Tahoma"/>
                <w:sz w:val="24"/>
                <w:szCs w:val="24"/>
                <w:lang w:val="en-GB"/>
              </w:rPr>
              <w:t xml:space="preserve">Pacific islands to natural hazards and climate change.  </w:t>
            </w:r>
          </w:p>
          <w:p w14:paraId="6D3310CD" w14:textId="2D77C6FD" w:rsidR="00AD62DA" w:rsidRPr="00267304" w:rsidRDefault="00E92904" w:rsidP="00C528AD">
            <w:pPr>
              <w:pStyle w:val="ListParagraph"/>
              <w:numPr>
                <w:ilvl w:val="1"/>
                <w:numId w:val="1"/>
              </w:numPr>
              <w:autoSpaceDE w:val="0"/>
              <w:autoSpaceDN w:val="0"/>
              <w:adjustRightInd w:val="0"/>
              <w:spacing w:after="0" w:line="240" w:lineRule="auto"/>
              <w:rPr>
                <w:rFonts w:ascii="Tahoma" w:hAnsi="Tahoma" w:cs="Tahoma"/>
                <w:sz w:val="24"/>
                <w:szCs w:val="24"/>
              </w:rPr>
            </w:pPr>
            <w:r>
              <w:rPr>
                <w:rFonts w:ascii="Tahoma" w:hAnsi="Tahoma" w:cs="Tahoma"/>
                <w:sz w:val="24"/>
                <w:szCs w:val="24"/>
                <w:lang w:val="en-GB"/>
              </w:rPr>
              <w:t xml:space="preserve">Identify </w:t>
            </w:r>
            <w:r w:rsidR="00AD62DA" w:rsidRPr="00267304">
              <w:rPr>
                <w:rFonts w:ascii="Tahoma" w:hAnsi="Tahoma" w:cs="Tahoma"/>
                <w:sz w:val="24"/>
                <w:szCs w:val="24"/>
                <w:lang w:val="en-GB"/>
              </w:rPr>
              <w:t xml:space="preserve">some of the </w:t>
            </w:r>
            <w:r w:rsidR="00AD62DA" w:rsidRPr="0006787B">
              <w:rPr>
                <w:rFonts w:ascii="Tahoma" w:hAnsi="Tahoma" w:cs="Tahoma"/>
                <w:b/>
                <w:i/>
                <w:sz w:val="24"/>
                <w:szCs w:val="24"/>
                <w:lang w:val="en-GB"/>
              </w:rPr>
              <w:t>impacts</w:t>
            </w:r>
            <w:r w:rsidR="00AD62DA" w:rsidRPr="00267304">
              <w:rPr>
                <w:rFonts w:ascii="Tahoma" w:hAnsi="Tahoma" w:cs="Tahoma"/>
                <w:sz w:val="24"/>
                <w:szCs w:val="24"/>
                <w:lang w:val="en-GB"/>
              </w:rPr>
              <w:t xml:space="preserve"> of climate change and natural hazards on </w:t>
            </w:r>
            <w:r w:rsidR="00AD62DA" w:rsidRPr="005648C2">
              <w:rPr>
                <w:rFonts w:ascii="Tahoma" w:hAnsi="Tahoma" w:cs="Tahoma"/>
                <w:b/>
                <w:i/>
                <w:sz w:val="24"/>
                <w:szCs w:val="24"/>
                <w:lang w:val="en-GB"/>
              </w:rPr>
              <w:t>terrestrial and marine ecosystems</w:t>
            </w:r>
            <w:r w:rsidR="00AD62DA" w:rsidRPr="00267304">
              <w:rPr>
                <w:rFonts w:ascii="Tahoma" w:hAnsi="Tahoma" w:cs="Tahoma"/>
                <w:sz w:val="24"/>
                <w:szCs w:val="24"/>
                <w:lang w:val="en-GB"/>
              </w:rPr>
              <w:t>.</w:t>
            </w:r>
          </w:p>
          <w:p w14:paraId="63457EF1" w14:textId="78D71923" w:rsidR="00AD62DA" w:rsidRDefault="00E92904" w:rsidP="00C528AD">
            <w:pPr>
              <w:pStyle w:val="ListParagraph"/>
              <w:numPr>
                <w:ilvl w:val="1"/>
                <w:numId w:val="1"/>
              </w:num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Identify </w:t>
            </w:r>
            <w:r w:rsidR="00AD62DA" w:rsidRPr="00267304">
              <w:rPr>
                <w:rFonts w:ascii="Tahoma" w:hAnsi="Tahoma" w:cs="Tahoma"/>
                <w:sz w:val="24"/>
                <w:szCs w:val="24"/>
              </w:rPr>
              <w:t>some of the impacts of climate change and natural hazards on fresh water resources.</w:t>
            </w:r>
          </w:p>
          <w:p w14:paraId="7C23C9D3" w14:textId="77777777" w:rsidR="00E92904" w:rsidRPr="00267304" w:rsidRDefault="00E92904" w:rsidP="00C528AD">
            <w:pPr>
              <w:pStyle w:val="ListParagraph"/>
              <w:numPr>
                <w:ilvl w:val="1"/>
                <w:numId w:val="1"/>
              </w:num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Identify some of the impacts of climate change and natural hazards on </w:t>
            </w:r>
            <w:r w:rsidR="00E6437C">
              <w:rPr>
                <w:rFonts w:ascii="Tahoma" w:hAnsi="Tahoma" w:cs="Tahoma"/>
                <w:sz w:val="24"/>
                <w:szCs w:val="24"/>
              </w:rPr>
              <w:t xml:space="preserve">economic activities such as </w:t>
            </w:r>
            <w:r>
              <w:rPr>
                <w:rFonts w:ascii="Tahoma" w:hAnsi="Tahoma" w:cs="Tahoma"/>
                <w:sz w:val="24"/>
                <w:szCs w:val="24"/>
              </w:rPr>
              <w:t>agriculture, livestock, forestry</w:t>
            </w:r>
            <w:r w:rsidR="00E6437C">
              <w:rPr>
                <w:rFonts w:ascii="Tahoma" w:hAnsi="Tahoma" w:cs="Tahoma"/>
                <w:sz w:val="24"/>
                <w:szCs w:val="24"/>
              </w:rPr>
              <w:t>, f</w:t>
            </w:r>
            <w:r>
              <w:rPr>
                <w:rFonts w:ascii="Tahoma" w:hAnsi="Tahoma" w:cs="Tahoma"/>
                <w:sz w:val="24"/>
                <w:szCs w:val="24"/>
              </w:rPr>
              <w:t>isheries</w:t>
            </w:r>
            <w:r w:rsidR="00E6437C">
              <w:rPr>
                <w:rFonts w:ascii="Tahoma" w:hAnsi="Tahoma" w:cs="Tahoma"/>
                <w:sz w:val="24"/>
                <w:szCs w:val="24"/>
              </w:rPr>
              <w:t xml:space="preserve"> and tourism.</w:t>
            </w:r>
            <w:r>
              <w:rPr>
                <w:rFonts w:ascii="Tahoma" w:hAnsi="Tahoma" w:cs="Tahoma"/>
                <w:sz w:val="24"/>
                <w:szCs w:val="24"/>
              </w:rPr>
              <w:t xml:space="preserve">  </w:t>
            </w:r>
          </w:p>
          <w:p w14:paraId="0402A189" w14:textId="77777777" w:rsidR="00E6437C" w:rsidRDefault="00E6437C" w:rsidP="00C528AD">
            <w:pPr>
              <w:pStyle w:val="ListParagraph"/>
              <w:numPr>
                <w:ilvl w:val="1"/>
                <w:numId w:val="1"/>
              </w:num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Identify </w:t>
            </w:r>
            <w:r w:rsidRPr="00267304">
              <w:rPr>
                <w:rFonts w:ascii="Tahoma" w:hAnsi="Tahoma" w:cs="Tahoma"/>
                <w:sz w:val="24"/>
                <w:szCs w:val="24"/>
              </w:rPr>
              <w:t>some of the impacts of climate change and natural hazards on buildings and infrastructure.</w:t>
            </w:r>
          </w:p>
          <w:p w14:paraId="73FBBE3D" w14:textId="6EEC4D2C" w:rsidR="00AD62DA" w:rsidRPr="00267304" w:rsidRDefault="00E92904" w:rsidP="00C528AD">
            <w:pPr>
              <w:pStyle w:val="ListParagraph"/>
              <w:numPr>
                <w:ilvl w:val="1"/>
                <w:numId w:val="1"/>
              </w:num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Identify </w:t>
            </w:r>
            <w:r w:rsidR="00AD62DA" w:rsidRPr="00267304">
              <w:rPr>
                <w:rFonts w:ascii="Tahoma" w:hAnsi="Tahoma" w:cs="Tahoma"/>
                <w:sz w:val="24"/>
                <w:szCs w:val="24"/>
              </w:rPr>
              <w:t>some of the impacts of climate change and natural hazards on health and education.</w:t>
            </w:r>
          </w:p>
          <w:p w14:paraId="19D4DCCC" w14:textId="370EB979" w:rsidR="00AD62DA" w:rsidRPr="00267304" w:rsidRDefault="00570C3A" w:rsidP="00C528AD">
            <w:pPr>
              <w:pStyle w:val="ListParagraph"/>
              <w:numPr>
                <w:ilvl w:val="1"/>
                <w:numId w:val="1"/>
              </w:numPr>
              <w:autoSpaceDE w:val="0"/>
              <w:autoSpaceDN w:val="0"/>
              <w:adjustRightInd w:val="0"/>
              <w:spacing w:after="0" w:line="240" w:lineRule="auto"/>
              <w:rPr>
                <w:rFonts w:ascii="Tahoma" w:hAnsi="Tahoma" w:cs="Tahoma"/>
                <w:sz w:val="24"/>
                <w:szCs w:val="24"/>
              </w:rPr>
            </w:pPr>
            <w:r w:rsidRPr="00E6437C">
              <w:rPr>
                <w:rFonts w:ascii="Tahoma" w:hAnsi="Tahoma" w:cs="Tahoma"/>
                <w:sz w:val="24"/>
                <w:szCs w:val="24"/>
              </w:rPr>
              <w:t xml:space="preserve">Identify </w:t>
            </w:r>
            <w:r w:rsidR="00AD62DA" w:rsidRPr="00267304">
              <w:rPr>
                <w:rFonts w:ascii="Tahoma" w:hAnsi="Tahoma" w:cs="Tahoma"/>
                <w:sz w:val="24"/>
                <w:szCs w:val="24"/>
              </w:rPr>
              <w:t xml:space="preserve">some of the impacts of climate change and natural hazards on </w:t>
            </w:r>
            <w:r>
              <w:rPr>
                <w:rFonts w:ascii="Tahoma" w:hAnsi="Tahoma" w:cs="Tahoma"/>
                <w:sz w:val="24"/>
                <w:szCs w:val="24"/>
              </w:rPr>
              <w:t>other human dimensions (ability to work, traditional structures, community cohesion, etc.)</w:t>
            </w:r>
          </w:p>
          <w:p w14:paraId="1627346F" w14:textId="77777777" w:rsidR="00856A74" w:rsidRPr="00267304" w:rsidRDefault="00856A74" w:rsidP="00856A74">
            <w:pPr>
              <w:pStyle w:val="ListParagraph"/>
              <w:autoSpaceDE w:val="0"/>
              <w:autoSpaceDN w:val="0"/>
              <w:adjustRightInd w:val="0"/>
              <w:spacing w:after="0" w:line="240" w:lineRule="auto"/>
              <w:ind w:left="1080"/>
              <w:rPr>
                <w:rFonts w:ascii="Tahoma" w:hAnsi="Tahoma" w:cs="Tahoma"/>
                <w:sz w:val="24"/>
                <w:szCs w:val="24"/>
              </w:rPr>
            </w:pPr>
          </w:p>
        </w:tc>
      </w:tr>
      <w:tr w:rsidR="00DA0601" w:rsidRPr="00435016" w14:paraId="42B55B5C" w14:textId="77777777" w:rsidTr="001F29C6">
        <w:tc>
          <w:tcPr>
            <w:tcW w:w="3978" w:type="dxa"/>
          </w:tcPr>
          <w:p w14:paraId="7593F17D" w14:textId="77777777" w:rsidR="00274716" w:rsidRPr="00943011" w:rsidRDefault="006D157B" w:rsidP="005F2BE1">
            <w:pPr>
              <w:numPr>
                <w:ilvl w:val="0"/>
                <w:numId w:val="1"/>
              </w:numPr>
              <w:autoSpaceDE w:val="0"/>
              <w:autoSpaceDN w:val="0"/>
              <w:adjustRightInd w:val="0"/>
              <w:spacing w:after="0" w:line="240" w:lineRule="auto"/>
              <w:ind w:left="360"/>
              <w:rPr>
                <w:rFonts w:ascii="Tahoma" w:hAnsi="Tahoma" w:cs="Tahoma"/>
                <w:sz w:val="24"/>
                <w:szCs w:val="24"/>
              </w:rPr>
            </w:pPr>
            <w:r w:rsidRPr="00943011">
              <w:rPr>
                <w:rFonts w:ascii="Tahoma" w:hAnsi="Tahoma" w:cs="Tahoma"/>
                <w:sz w:val="24"/>
                <w:szCs w:val="24"/>
              </w:rPr>
              <w:t>Give examples to show how the islands of Vanuatu are vulnerable to natural hazards and climate change</w:t>
            </w:r>
            <w:r w:rsidR="00274716" w:rsidRPr="00943011">
              <w:rPr>
                <w:rFonts w:ascii="Tahoma" w:hAnsi="Tahoma" w:cs="Tahoma"/>
                <w:sz w:val="24"/>
                <w:szCs w:val="24"/>
              </w:rPr>
              <w:t xml:space="preserve">. </w:t>
            </w:r>
          </w:p>
          <w:p w14:paraId="47A44B4F" w14:textId="77777777" w:rsidR="00D16ADB" w:rsidRPr="00943011" w:rsidRDefault="00D16ADB" w:rsidP="00267304">
            <w:pPr>
              <w:autoSpaceDE w:val="0"/>
              <w:autoSpaceDN w:val="0"/>
              <w:adjustRightInd w:val="0"/>
              <w:spacing w:after="0" w:line="240" w:lineRule="auto"/>
              <w:rPr>
                <w:rFonts w:ascii="Tahoma" w:hAnsi="Tahoma" w:cs="Tahoma"/>
                <w:sz w:val="24"/>
                <w:szCs w:val="24"/>
              </w:rPr>
            </w:pPr>
          </w:p>
        </w:tc>
        <w:tc>
          <w:tcPr>
            <w:tcW w:w="5598" w:type="dxa"/>
          </w:tcPr>
          <w:p w14:paraId="1F7A3D15" w14:textId="16889717" w:rsidR="00274716" w:rsidRPr="00F42B12" w:rsidRDefault="00267304" w:rsidP="007D3613">
            <w:pPr>
              <w:pStyle w:val="ListParagraph"/>
              <w:numPr>
                <w:ilvl w:val="1"/>
                <w:numId w:val="1"/>
              </w:numPr>
              <w:autoSpaceDE w:val="0"/>
              <w:autoSpaceDN w:val="0"/>
              <w:adjustRightInd w:val="0"/>
              <w:spacing w:after="0" w:line="240" w:lineRule="auto"/>
              <w:rPr>
                <w:rFonts w:ascii="Tahoma" w:hAnsi="Tahoma" w:cs="Tahoma"/>
                <w:sz w:val="24"/>
                <w:szCs w:val="24"/>
              </w:rPr>
            </w:pPr>
            <w:r w:rsidRPr="00F42B12">
              <w:rPr>
                <w:rFonts w:ascii="Tahoma" w:hAnsi="Tahoma" w:cs="Tahoma"/>
                <w:sz w:val="24"/>
                <w:szCs w:val="24"/>
              </w:rPr>
              <w:t xml:space="preserve">Describe an actual example of each of the above </w:t>
            </w:r>
            <w:r w:rsidR="00C8415B" w:rsidRPr="00F42B12">
              <w:rPr>
                <w:rFonts w:ascii="Tahoma" w:hAnsi="Tahoma" w:cs="Tahoma"/>
                <w:sz w:val="24"/>
                <w:szCs w:val="24"/>
              </w:rPr>
              <w:t xml:space="preserve">impacts </w:t>
            </w:r>
            <w:r w:rsidR="00F42B12" w:rsidRPr="00F42B12">
              <w:rPr>
                <w:rFonts w:ascii="Tahoma" w:hAnsi="Tahoma" w:cs="Tahoma"/>
                <w:sz w:val="24"/>
                <w:szCs w:val="24"/>
              </w:rPr>
              <w:t xml:space="preserve">in Vanuatu, making use of appropriate information provided by elderly people in the local area. </w:t>
            </w:r>
          </w:p>
          <w:p w14:paraId="2F85FFDC" w14:textId="77777777" w:rsidR="000A3C9D" w:rsidRPr="00C1456E" w:rsidRDefault="00F84D24" w:rsidP="004266C6">
            <w:pPr>
              <w:pStyle w:val="ListParagraph"/>
              <w:autoSpaceDE w:val="0"/>
              <w:autoSpaceDN w:val="0"/>
              <w:adjustRightInd w:val="0"/>
              <w:spacing w:after="0" w:line="240" w:lineRule="auto"/>
              <w:ind w:left="1080"/>
              <w:rPr>
                <w:rFonts w:ascii="Tahoma" w:hAnsi="Tahoma" w:cs="Tahoma"/>
                <w:sz w:val="24"/>
                <w:szCs w:val="24"/>
              </w:rPr>
            </w:pPr>
            <w:r w:rsidRPr="00C1456E">
              <w:rPr>
                <w:rFonts w:ascii="Tahoma" w:hAnsi="Tahoma" w:cs="Tahoma"/>
                <w:sz w:val="24"/>
                <w:szCs w:val="24"/>
              </w:rPr>
              <w:t xml:space="preserve"> </w:t>
            </w:r>
          </w:p>
        </w:tc>
      </w:tr>
      <w:tr w:rsidR="00DA0601" w:rsidRPr="00435016" w14:paraId="6137A83F" w14:textId="77777777" w:rsidTr="001F29C6">
        <w:tc>
          <w:tcPr>
            <w:tcW w:w="3978" w:type="dxa"/>
          </w:tcPr>
          <w:p w14:paraId="427EBA5A" w14:textId="77777777" w:rsidR="004266C6" w:rsidRPr="00B25606" w:rsidRDefault="00C1456E" w:rsidP="005F2BE1">
            <w:pPr>
              <w:numPr>
                <w:ilvl w:val="0"/>
                <w:numId w:val="1"/>
              </w:numPr>
              <w:autoSpaceDE w:val="0"/>
              <w:autoSpaceDN w:val="0"/>
              <w:adjustRightInd w:val="0"/>
              <w:spacing w:after="0" w:line="240" w:lineRule="auto"/>
              <w:ind w:left="360"/>
              <w:rPr>
                <w:rFonts w:ascii="Tahoma" w:hAnsi="Tahoma" w:cs="Tahoma"/>
                <w:sz w:val="24"/>
                <w:szCs w:val="24"/>
              </w:rPr>
            </w:pPr>
            <w:r w:rsidRPr="00B25606">
              <w:rPr>
                <w:rFonts w:ascii="Tahoma" w:hAnsi="Tahoma" w:cs="Tahoma"/>
                <w:sz w:val="24"/>
                <w:szCs w:val="24"/>
              </w:rPr>
              <w:t xml:space="preserve">Identify the </w:t>
            </w:r>
            <w:r w:rsidR="00943011" w:rsidRPr="00B25606">
              <w:rPr>
                <w:rFonts w:ascii="Tahoma" w:hAnsi="Tahoma" w:cs="Tahoma"/>
                <w:sz w:val="24"/>
                <w:szCs w:val="24"/>
              </w:rPr>
              <w:t xml:space="preserve">different dimensions </w:t>
            </w:r>
            <w:r w:rsidR="00570C3A">
              <w:rPr>
                <w:rFonts w:ascii="Tahoma" w:hAnsi="Tahoma" w:cs="Tahoma"/>
                <w:sz w:val="24"/>
                <w:szCs w:val="24"/>
              </w:rPr>
              <w:t xml:space="preserve">(assets) </w:t>
            </w:r>
            <w:r w:rsidR="00943011" w:rsidRPr="00B25606">
              <w:rPr>
                <w:rFonts w:ascii="Tahoma" w:hAnsi="Tahoma" w:cs="Tahoma"/>
                <w:sz w:val="24"/>
                <w:szCs w:val="24"/>
              </w:rPr>
              <w:t>of sustainable living.</w:t>
            </w:r>
          </w:p>
          <w:p w14:paraId="12BFF80C" w14:textId="77777777" w:rsidR="005D2795" w:rsidRPr="00B25606" w:rsidRDefault="005D2795" w:rsidP="004266C6">
            <w:pPr>
              <w:autoSpaceDE w:val="0"/>
              <w:autoSpaceDN w:val="0"/>
              <w:adjustRightInd w:val="0"/>
              <w:spacing w:after="0" w:line="240" w:lineRule="auto"/>
              <w:rPr>
                <w:rFonts w:ascii="Tahoma" w:hAnsi="Tahoma" w:cs="Tahoma"/>
                <w:sz w:val="24"/>
                <w:szCs w:val="24"/>
              </w:rPr>
            </w:pPr>
          </w:p>
        </w:tc>
        <w:tc>
          <w:tcPr>
            <w:tcW w:w="5598" w:type="dxa"/>
          </w:tcPr>
          <w:p w14:paraId="699BA6AB" w14:textId="4AEE2661" w:rsidR="00C561C9" w:rsidRPr="00B25606" w:rsidRDefault="000A3C9D" w:rsidP="0076411F">
            <w:pPr>
              <w:pStyle w:val="ListParagraph"/>
              <w:autoSpaceDE w:val="0"/>
              <w:autoSpaceDN w:val="0"/>
              <w:adjustRightInd w:val="0"/>
              <w:spacing w:after="0" w:line="240" w:lineRule="auto"/>
              <w:ind w:left="1080" w:hanging="705"/>
              <w:rPr>
                <w:rFonts w:ascii="Tahoma" w:hAnsi="Tahoma" w:cs="Tahoma"/>
                <w:sz w:val="24"/>
                <w:szCs w:val="24"/>
              </w:rPr>
            </w:pPr>
            <w:r w:rsidRPr="00B25606">
              <w:rPr>
                <w:rFonts w:ascii="Tahoma" w:hAnsi="Tahoma" w:cs="Tahoma"/>
                <w:sz w:val="24"/>
                <w:szCs w:val="24"/>
              </w:rPr>
              <w:t xml:space="preserve">4.1  </w:t>
            </w:r>
            <w:r w:rsidR="0076411F" w:rsidRPr="00B25606">
              <w:rPr>
                <w:rFonts w:ascii="Tahoma" w:hAnsi="Tahoma" w:cs="Tahoma"/>
                <w:sz w:val="24"/>
                <w:szCs w:val="24"/>
              </w:rPr>
              <w:t xml:space="preserve">   </w:t>
            </w:r>
            <w:r w:rsidR="00C1456E" w:rsidRPr="00B25606">
              <w:rPr>
                <w:rFonts w:ascii="Tahoma" w:hAnsi="Tahoma" w:cs="Tahoma"/>
                <w:sz w:val="24"/>
                <w:szCs w:val="24"/>
              </w:rPr>
              <w:t xml:space="preserve">Identify the five main </w:t>
            </w:r>
            <w:r w:rsidR="00C1456E" w:rsidRPr="0006787B">
              <w:rPr>
                <w:rFonts w:ascii="Tahoma" w:hAnsi="Tahoma" w:cs="Tahoma"/>
                <w:b/>
                <w:i/>
                <w:sz w:val="24"/>
                <w:szCs w:val="24"/>
              </w:rPr>
              <w:t xml:space="preserve">dimensions </w:t>
            </w:r>
            <w:r w:rsidR="00570C3A">
              <w:rPr>
                <w:rFonts w:ascii="Tahoma" w:hAnsi="Tahoma" w:cs="Tahoma"/>
                <w:b/>
                <w:i/>
                <w:sz w:val="24"/>
                <w:szCs w:val="24"/>
              </w:rPr>
              <w:t xml:space="preserve">(assets) </w:t>
            </w:r>
            <w:r w:rsidR="00C1456E" w:rsidRPr="0006787B">
              <w:rPr>
                <w:rFonts w:ascii="Tahoma" w:hAnsi="Tahoma" w:cs="Tahoma"/>
                <w:b/>
                <w:i/>
                <w:sz w:val="24"/>
                <w:szCs w:val="24"/>
              </w:rPr>
              <w:t>of sustainable living</w:t>
            </w:r>
            <w:r w:rsidR="00C1456E" w:rsidRPr="00B25606">
              <w:rPr>
                <w:rFonts w:ascii="Tahoma" w:hAnsi="Tahoma" w:cs="Tahoma"/>
                <w:sz w:val="24"/>
                <w:szCs w:val="24"/>
              </w:rPr>
              <w:t xml:space="preserve"> and </w:t>
            </w:r>
            <w:r w:rsidR="00570C3A">
              <w:rPr>
                <w:rFonts w:ascii="Tahoma" w:hAnsi="Tahoma" w:cs="Tahoma"/>
                <w:sz w:val="24"/>
                <w:szCs w:val="24"/>
              </w:rPr>
              <w:t xml:space="preserve">show how their availability </w:t>
            </w:r>
            <w:r w:rsidR="00E6437C">
              <w:rPr>
                <w:rFonts w:ascii="Tahoma" w:hAnsi="Tahoma" w:cs="Tahoma"/>
                <w:sz w:val="24"/>
                <w:szCs w:val="24"/>
              </w:rPr>
              <w:t xml:space="preserve">can </w:t>
            </w:r>
            <w:r w:rsidR="00570C3A">
              <w:rPr>
                <w:rFonts w:ascii="Tahoma" w:hAnsi="Tahoma" w:cs="Tahoma"/>
                <w:sz w:val="24"/>
                <w:szCs w:val="24"/>
              </w:rPr>
              <w:t>make communities less vulnerable to external stress factors</w:t>
            </w:r>
            <w:r w:rsidR="00C1456E" w:rsidRPr="00B25606">
              <w:rPr>
                <w:rFonts w:ascii="Tahoma" w:hAnsi="Tahoma" w:cs="Tahoma"/>
                <w:sz w:val="24"/>
                <w:szCs w:val="24"/>
              </w:rPr>
              <w:t>.</w:t>
            </w:r>
          </w:p>
          <w:p w14:paraId="1355E4D0" w14:textId="77777777" w:rsidR="006443ED" w:rsidRPr="00B25606" w:rsidRDefault="006443ED" w:rsidP="00C1456E">
            <w:pPr>
              <w:pStyle w:val="ListParagraph"/>
              <w:autoSpaceDE w:val="0"/>
              <w:autoSpaceDN w:val="0"/>
              <w:adjustRightInd w:val="0"/>
              <w:spacing w:after="0" w:line="240" w:lineRule="auto"/>
              <w:ind w:left="1080" w:hanging="705"/>
              <w:rPr>
                <w:rFonts w:ascii="Tahoma" w:hAnsi="Tahoma" w:cs="Tahoma"/>
                <w:sz w:val="24"/>
                <w:szCs w:val="24"/>
              </w:rPr>
            </w:pPr>
          </w:p>
        </w:tc>
      </w:tr>
      <w:tr w:rsidR="00614295" w:rsidRPr="00435016" w14:paraId="54A7DB07" w14:textId="77777777" w:rsidTr="001F29C6">
        <w:tc>
          <w:tcPr>
            <w:tcW w:w="3978" w:type="dxa"/>
          </w:tcPr>
          <w:p w14:paraId="2F3E6AEE" w14:textId="4ED69DDE" w:rsidR="004266C6" w:rsidRPr="00B25606" w:rsidRDefault="00943011" w:rsidP="004266C6">
            <w:pPr>
              <w:numPr>
                <w:ilvl w:val="0"/>
                <w:numId w:val="1"/>
              </w:numPr>
              <w:autoSpaceDE w:val="0"/>
              <w:autoSpaceDN w:val="0"/>
              <w:adjustRightInd w:val="0"/>
              <w:spacing w:after="0" w:line="240" w:lineRule="auto"/>
              <w:ind w:left="360"/>
              <w:rPr>
                <w:rFonts w:ascii="Tahoma" w:hAnsi="Tahoma" w:cs="Tahoma"/>
                <w:sz w:val="24"/>
                <w:szCs w:val="24"/>
              </w:rPr>
            </w:pPr>
            <w:r w:rsidRPr="00B25606">
              <w:rPr>
                <w:rFonts w:ascii="Tahoma" w:hAnsi="Tahoma" w:cs="Tahoma"/>
                <w:sz w:val="24"/>
                <w:szCs w:val="24"/>
              </w:rPr>
              <w:t>Use field research to assess a local community’s</w:t>
            </w:r>
            <w:r w:rsidR="00C8415B">
              <w:rPr>
                <w:rFonts w:ascii="Tahoma" w:hAnsi="Tahoma" w:cs="Tahoma"/>
                <w:sz w:val="24"/>
                <w:szCs w:val="24"/>
              </w:rPr>
              <w:t xml:space="preserve"> </w:t>
            </w:r>
            <w:proofErr w:type="gramStart"/>
            <w:r w:rsidR="00C8415B">
              <w:rPr>
                <w:rFonts w:ascii="Tahoma" w:hAnsi="Tahoma" w:cs="Tahoma"/>
                <w:sz w:val="24"/>
                <w:szCs w:val="24"/>
              </w:rPr>
              <w:t xml:space="preserve">vulnerability </w:t>
            </w:r>
            <w:r w:rsidRPr="00B25606">
              <w:rPr>
                <w:rFonts w:ascii="Tahoma" w:hAnsi="Tahoma" w:cs="Tahoma"/>
                <w:sz w:val="24"/>
                <w:szCs w:val="24"/>
              </w:rPr>
              <w:t xml:space="preserve"> to</w:t>
            </w:r>
            <w:proofErr w:type="gramEnd"/>
            <w:r w:rsidRPr="00B25606">
              <w:rPr>
                <w:rFonts w:ascii="Tahoma" w:hAnsi="Tahoma" w:cs="Tahoma"/>
                <w:sz w:val="24"/>
                <w:szCs w:val="24"/>
              </w:rPr>
              <w:t xml:space="preserve"> climate change and natural hazards</w:t>
            </w:r>
            <w:r w:rsidR="00E6437C">
              <w:rPr>
                <w:rFonts w:ascii="Tahoma" w:hAnsi="Tahoma" w:cs="Tahoma"/>
                <w:sz w:val="24"/>
                <w:szCs w:val="24"/>
              </w:rPr>
              <w:t xml:space="preserve">, </w:t>
            </w:r>
            <w:r w:rsidR="00C8415B">
              <w:rPr>
                <w:rFonts w:ascii="Tahoma" w:hAnsi="Tahoma" w:cs="Tahoma"/>
                <w:sz w:val="24"/>
                <w:szCs w:val="24"/>
              </w:rPr>
              <w:t>including</w:t>
            </w:r>
            <w:r w:rsidR="00C8415B" w:rsidRPr="00B25606">
              <w:rPr>
                <w:rFonts w:ascii="Tahoma" w:hAnsi="Tahoma" w:cs="Tahoma"/>
                <w:sz w:val="24"/>
                <w:szCs w:val="24"/>
              </w:rPr>
              <w:t xml:space="preserve"> </w:t>
            </w:r>
            <w:r w:rsidRPr="00B25606">
              <w:rPr>
                <w:rFonts w:ascii="Tahoma" w:hAnsi="Tahoma" w:cs="Tahoma"/>
                <w:sz w:val="24"/>
                <w:szCs w:val="24"/>
              </w:rPr>
              <w:t>its capacity to adapt to change.</w:t>
            </w:r>
          </w:p>
          <w:p w14:paraId="0898F179" w14:textId="77777777" w:rsidR="00614295" w:rsidRPr="00B25606" w:rsidRDefault="00614295" w:rsidP="004266C6">
            <w:pPr>
              <w:autoSpaceDE w:val="0"/>
              <w:autoSpaceDN w:val="0"/>
              <w:adjustRightInd w:val="0"/>
              <w:spacing w:after="0" w:line="240" w:lineRule="auto"/>
              <w:ind w:left="360"/>
              <w:rPr>
                <w:rFonts w:ascii="Tahoma" w:hAnsi="Tahoma" w:cs="Tahoma"/>
                <w:sz w:val="24"/>
                <w:szCs w:val="24"/>
              </w:rPr>
            </w:pPr>
          </w:p>
        </w:tc>
        <w:tc>
          <w:tcPr>
            <w:tcW w:w="5598" w:type="dxa"/>
          </w:tcPr>
          <w:p w14:paraId="6E746D98" w14:textId="77777777" w:rsidR="00C1456E" w:rsidRPr="00B25606" w:rsidRDefault="00C1456E" w:rsidP="00C1456E">
            <w:pPr>
              <w:pStyle w:val="ListParagraph"/>
              <w:numPr>
                <w:ilvl w:val="1"/>
                <w:numId w:val="1"/>
              </w:numPr>
              <w:autoSpaceDE w:val="0"/>
              <w:autoSpaceDN w:val="0"/>
              <w:adjustRightInd w:val="0"/>
              <w:spacing w:after="0" w:line="240" w:lineRule="auto"/>
              <w:rPr>
                <w:rFonts w:ascii="Tahoma" w:hAnsi="Tahoma" w:cs="Tahoma"/>
                <w:sz w:val="24"/>
                <w:szCs w:val="24"/>
              </w:rPr>
            </w:pPr>
            <w:r w:rsidRPr="00B25606">
              <w:rPr>
                <w:rFonts w:ascii="Tahoma" w:hAnsi="Tahoma" w:cs="Tahoma"/>
                <w:sz w:val="24"/>
                <w:szCs w:val="24"/>
              </w:rPr>
              <w:t xml:space="preserve">Define “vulnerability” and </w:t>
            </w:r>
            <w:r w:rsidRPr="001265C2">
              <w:rPr>
                <w:rFonts w:ascii="Tahoma" w:hAnsi="Tahoma" w:cs="Tahoma"/>
                <w:b/>
                <w:i/>
                <w:sz w:val="24"/>
                <w:szCs w:val="24"/>
              </w:rPr>
              <w:t>“resilience”</w:t>
            </w:r>
            <w:r w:rsidRPr="00B25606">
              <w:rPr>
                <w:rFonts w:ascii="Tahoma" w:hAnsi="Tahoma" w:cs="Tahoma"/>
                <w:sz w:val="24"/>
                <w:szCs w:val="24"/>
              </w:rPr>
              <w:t xml:space="preserve"> </w:t>
            </w:r>
          </w:p>
          <w:p w14:paraId="039D5ABB" w14:textId="77777777" w:rsidR="00B25606" w:rsidRPr="00B25606" w:rsidRDefault="00C1456E" w:rsidP="00B25606">
            <w:pPr>
              <w:pStyle w:val="ListParagraph"/>
              <w:numPr>
                <w:ilvl w:val="1"/>
                <w:numId w:val="1"/>
              </w:numPr>
              <w:autoSpaceDE w:val="0"/>
              <w:autoSpaceDN w:val="0"/>
              <w:adjustRightInd w:val="0"/>
              <w:spacing w:after="0" w:line="240" w:lineRule="auto"/>
              <w:rPr>
                <w:rFonts w:ascii="Tahoma" w:hAnsi="Tahoma" w:cs="Tahoma"/>
                <w:sz w:val="24"/>
                <w:szCs w:val="24"/>
              </w:rPr>
            </w:pPr>
            <w:r w:rsidRPr="00B25606">
              <w:rPr>
                <w:rFonts w:ascii="Tahoma" w:hAnsi="Tahoma" w:cs="Tahoma"/>
                <w:sz w:val="24"/>
                <w:szCs w:val="24"/>
              </w:rPr>
              <w:t xml:space="preserve">For a chosen local community, </w:t>
            </w:r>
            <w:r w:rsidR="00B25606" w:rsidRPr="00B25606">
              <w:rPr>
                <w:rFonts w:ascii="Tahoma" w:hAnsi="Tahoma" w:cs="Tahoma"/>
                <w:sz w:val="24"/>
                <w:szCs w:val="24"/>
              </w:rPr>
              <w:t xml:space="preserve">conduct </w:t>
            </w:r>
            <w:r w:rsidR="00B25606" w:rsidRPr="00C912A1">
              <w:rPr>
                <w:rFonts w:ascii="Tahoma" w:hAnsi="Tahoma" w:cs="Tahoma"/>
                <w:b/>
                <w:i/>
                <w:sz w:val="24"/>
                <w:szCs w:val="24"/>
              </w:rPr>
              <w:t>a SWOT analysis</w:t>
            </w:r>
            <w:r w:rsidR="00B25606" w:rsidRPr="00B25606">
              <w:rPr>
                <w:rFonts w:ascii="Tahoma" w:hAnsi="Tahoma" w:cs="Tahoma"/>
                <w:sz w:val="24"/>
                <w:szCs w:val="24"/>
              </w:rPr>
              <w:t xml:space="preserve"> of the community’s “dimensions”</w:t>
            </w:r>
            <w:r w:rsidR="00AA0F28">
              <w:rPr>
                <w:rFonts w:ascii="Tahoma" w:hAnsi="Tahoma" w:cs="Tahoma"/>
                <w:sz w:val="24"/>
                <w:szCs w:val="24"/>
              </w:rPr>
              <w:t xml:space="preserve"> </w:t>
            </w:r>
            <w:r w:rsidR="00B25606" w:rsidRPr="00B25606">
              <w:rPr>
                <w:rFonts w:ascii="Tahoma" w:hAnsi="Tahoma" w:cs="Tahoma"/>
                <w:sz w:val="24"/>
                <w:szCs w:val="24"/>
              </w:rPr>
              <w:t>or “assets”</w:t>
            </w:r>
            <w:r w:rsidR="0053011B">
              <w:rPr>
                <w:rFonts w:ascii="Tahoma" w:hAnsi="Tahoma" w:cs="Tahoma"/>
                <w:sz w:val="24"/>
                <w:szCs w:val="24"/>
              </w:rPr>
              <w:t>.</w:t>
            </w:r>
          </w:p>
          <w:p w14:paraId="46AE6ACF" w14:textId="77777777" w:rsidR="00614295" w:rsidRDefault="00B25606" w:rsidP="00B25606">
            <w:pPr>
              <w:pStyle w:val="ListParagraph"/>
              <w:numPr>
                <w:ilvl w:val="1"/>
                <w:numId w:val="1"/>
              </w:numPr>
              <w:autoSpaceDE w:val="0"/>
              <w:autoSpaceDN w:val="0"/>
              <w:adjustRightInd w:val="0"/>
              <w:spacing w:after="0" w:line="240" w:lineRule="auto"/>
              <w:rPr>
                <w:rFonts w:ascii="Tahoma" w:hAnsi="Tahoma" w:cs="Tahoma"/>
                <w:sz w:val="24"/>
                <w:szCs w:val="24"/>
              </w:rPr>
            </w:pPr>
            <w:r w:rsidRPr="00B25606">
              <w:rPr>
                <w:rFonts w:ascii="Tahoma" w:hAnsi="Tahoma" w:cs="Tahoma"/>
                <w:sz w:val="24"/>
                <w:szCs w:val="24"/>
              </w:rPr>
              <w:t xml:space="preserve">Use the findings to evaluate the community’s </w:t>
            </w:r>
            <w:r w:rsidRPr="00C912A1">
              <w:rPr>
                <w:rFonts w:ascii="Tahoma" w:hAnsi="Tahoma" w:cs="Tahoma"/>
                <w:b/>
                <w:i/>
                <w:sz w:val="24"/>
                <w:szCs w:val="24"/>
              </w:rPr>
              <w:t>adaptive capacity</w:t>
            </w:r>
            <w:r w:rsidRPr="00B25606">
              <w:rPr>
                <w:rFonts w:ascii="Tahoma" w:hAnsi="Tahoma" w:cs="Tahoma"/>
                <w:sz w:val="24"/>
                <w:szCs w:val="24"/>
              </w:rPr>
              <w:t>.</w:t>
            </w:r>
            <w:r w:rsidR="00614295" w:rsidRPr="00B25606">
              <w:rPr>
                <w:rFonts w:ascii="Tahoma" w:hAnsi="Tahoma" w:cs="Tahoma"/>
                <w:sz w:val="24"/>
                <w:szCs w:val="24"/>
              </w:rPr>
              <w:t xml:space="preserve">  </w:t>
            </w:r>
          </w:p>
          <w:p w14:paraId="2C446DDA" w14:textId="77777777" w:rsidR="0053011B" w:rsidRDefault="0053011B" w:rsidP="0053011B">
            <w:pPr>
              <w:pStyle w:val="ListParagraph"/>
              <w:autoSpaceDE w:val="0"/>
              <w:autoSpaceDN w:val="0"/>
              <w:adjustRightInd w:val="0"/>
              <w:spacing w:after="0" w:line="240" w:lineRule="auto"/>
              <w:ind w:left="1080"/>
              <w:rPr>
                <w:rFonts w:ascii="Tahoma" w:hAnsi="Tahoma" w:cs="Tahoma"/>
                <w:sz w:val="24"/>
                <w:szCs w:val="24"/>
              </w:rPr>
            </w:pPr>
          </w:p>
          <w:p w14:paraId="58371830" w14:textId="77777777" w:rsidR="005440B1" w:rsidRPr="00B25606" w:rsidRDefault="005440B1" w:rsidP="0053011B">
            <w:pPr>
              <w:pStyle w:val="ListParagraph"/>
              <w:autoSpaceDE w:val="0"/>
              <w:autoSpaceDN w:val="0"/>
              <w:adjustRightInd w:val="0"/>
              <w:spacing w:after="0" w:line="240" w:lineRule="auto"/>
              <w:ind w:left="1080"/>
              <w:rPr>
                <w:rFonts w:ascii="Tahoma" w:hAnsi="Tahoma" w:cs="Tahoma"/>
                <w:sz w:val="24"/>
                <w:szCs w:val="24"/>
              </w:rPr>
            </w:pPr>
          </w:p>
        </w:tc>
      </w:tr>
      <w:tr w:rsidR="004266C6" w:rsidRPr="004836A8" w14:paraId="05DF3BDC" w14:textId="77777777" w:rsidTr="001F29C6">
        <w:tc>
          <w:tcPr>
            <w:tcW w:w="3978" w:type="dxa"/>
          </w:tcPr>
          <w:p w14:paraId="468A8378" w14:textId="1A7336B3" w:rsidR="004266C6" w:rsidRPr="004836A8" w:rsidRDefault="00943011" w:rsidP="004266C6">
            <w:pPr>
              <w:numPr>
                <w:ilvl w:val="0"/>
                <w:numId w:val="1"/>
              </w:numPr>
              <w:autoSpaceDE w:val="0"/>
              <w:autoSpaceDN w:val="0"/>
              <w:adjustRightInd w:val="0"/>
              <w:spacing w:after="0" w:line="240" w:lineRule="auto"/>
              <w:ind w:left="360"/>
              <w:rPr>
                <w:rFonts w:ascii="Tahoma" w:hAnsi="Tahoma" w:cs="Tahoma"/>
                <w:sz w:val="24"/>
                <w:szCs w:val="24"/>
              </w:rPr>
            </w:pPr>
            <w:r w:rsidRPr="004836A8">
              <w:rPr>
                <w:rFonts w:ascii="Tahoma" w:hAnsi="Tahoma" w:cs="Tahoma"/>
                <w:sz w:val="24"/>
                <w:szCs w:val="24"/>
              </w:rPr>
              <w:lastRenderedPageBreak/>
              <w:t xml:space="preserve">Help a local community to become more </w:t>
            </w:r>
            <w:r w:rsidR="005440B1">
              <w:rPr>
                <w:rFonts w:ascii="Tahoma" w:hAnsi="Tahoma" w:cs="Tahoma"/>
                <w:sz w:val="24"/>
                <w:szCs w:val="24"/>
              </w:rPr>
              <w:t xml:space="preserve">aware of its vulnerability to natural hazards and future climatic changes. </w:t>
            </w:r>
          </w:p>
          <w:p w14:paraId="4AE269F6" w14:textId="77777777" w:rsidR="004266C6" w:rsidRPr="004836A8" w:rsidRDefault="004266C6" w:rsidP="004266C6">
            <w:pPr>
              <w:autoSpaceDE w:val="0"/>
              <w:autoSpaceDN w:val="0"/>
              <w:adjustRightInd w:val="0"/>
              <w:spacing w:after="0" w:line="240" w:lineRule="auto"/>
              <w:ind w:left="360"/>
              <w:rPr>
                <w:rFonts w:ascii="Tahoma" w:hAnsi="Tahoma" w:cs="Tahoma"/>
                <w:sz w:val="24"/>
                <w:szCs w:val="24"/>
              </w:rPr>
            </w:pPr>
          </w:p>
        </w:tc>
        <w:tc>
          <w:tcPr>
            <w:tcW w:w="5598" w:type="dxa"/>
          </w:tcPr>
          <w:p w14:paraId="6B07D443" w14:textId="77777777" w:rsidR="004266C6" w:rsidRPr="004836A8" w:rsidRDefault="00B25606" w:rsidP="00910E62">
            <w:pPr>
              <w:pStyle w:val="ListParagraph"/>
              <w:numPr>
                <w:ilvl w:val="1"/>
                <w:numId w:val="1"/>
              </w:numPr>
              <w:autoSpaceDE w:val="0"/>
              <w:autoSpaceDN w:val="0"/>
              <w:adjustRightInd w:val="0"/>
              <w:spacing w:after="0" w:line="240" w:lineRule="auto"/>
              <w:rPr>
                <w:rFonts w:ascii="Tahoma" w:hAnsi="Tahoma" w:cs="Tahoma"/>
                <w:sz w:val="24"/>
                <w:szCs w:val="24"/>
              </w:rPr>
            </w:pPr>
            <w:r w:rsidRPr="004836A8">
              <w:rPr>
                <w:rFonts w:ascii="Tahoma" w:hAnsi="Tahoma" w:cs="Tahoma"/>
                <w:sz w:val="24"/>
                <w:szCs w:val="24"/>
              </w:rPr>
              <w:t xml:space="preserve">For the chosen local community, determine its main </w:t>
            </w:r>
            <w:r w:rsidRPr="00C912A1">
              <w:rPr>
                <w:rFonts w:ascii="Tahoma" w:hAnsi="Tahoma" w:cs="Tahoma"/>
                <w:b/>
                <w:i/>
                <w:sz w:val="24"/>
                <w:szCs w:val="24"/>
              </w:rPr>
              <w:t>priorities</w:t>
            </w:r>
            <w:r w:rsidRPr="004836A8">
              <w:rPr>
                <w:rFonts w:ascii="Tahoma" w:hAnsi="Tahoma" w:cs="Tahoma"/>
                <w:sz w:val="24"/>
                <w:szCs w:val="24"/>
              </w:rPr>
              <w:t xml:space="preserve"> for sustaining and improving </w:t>
            </w:r>
            <w:r w:rsidR="00C912A1">
              <w:rPr>
                <w:rFonts w:ascii="Tahoma" w:hAnsi="Tahoma" w:cs="Tahoma"/>
                <w:sz w:val="24"/>
                <w:szCs w:val="24"/>
              </w:rPr>
              <w:t xml:space="preserve">its way of </w:t>
            </w:r>
            <w:r w:rsidRPr="004836A8">
              <w:rPr>
                <w:rFonts w:ascii="Tahoma" w:hAnsi="Tahoma" w:cs="Tahoma"/>
                <w:sz w:val="24"/>
                <w:szCs w:val="24"/>
              </w:rPr>
              <w:t>living.</w:t>
            </w:r>
          </w:p>
          <w:p w14:paraId="2666FCA3" w14:textId="77777777" w:rsidR="005510C5" w:rsidRPr="004836A8" w:rsidRDefault="005510C5" w:rsidP="00FA6748">
            <w:pPr>
              <w:pStyle w:val="ListParagraph"/>
              <w:numPr>
                <w:ilvl w:val="1"/>
                <w:numId w:val="1"/>
              </w:numPr>
              <w:autoSpaceDE w:val="0"/>
              <w:autoSpaceDN w:val="0"/>
              <w:adjustRightInd w:val="0"/>
              <w:spacing w:after="0" w:line="240" w:lineRule="auto"/>
              <w:rPr>
                <w:rFonts w:ascii="Tahoma" w:hAnsi="Tahoma" w:cs="Tahoma"/>
                <w:sz w:val="24"/>
                <w:szCs w:val="24"/>
              </w:rPr>
            </w:pPr>
            <w:r w:rsidRPr="004836A8">
              <w:rPr>
                <w:rFonts w:ascii="Tahoma" w:hAnsi="Tahoma" w:cs="Tahoma"/>
                <w:sz w:val="24"/>
                <w:szCs w:val="24"/>
              </w:rPr>
              <w:t xml:space="preserve">Work with this community to determine all the hazards and projected climate changes that might impact on the priorities, and how they could affect them.  </w:t>
            </w:r>
          </w:p>
          <w:p w14:paraId="2F73BB25" w14:textId="77777777" w:rsidR="00856A74" w:rsidRPr="004836A8" w:rsidRDefault="00856A74" w:rsidP="005440B1">
            <w:pPr>
              <w:pStyle w:val="ListParagraph"/>
              <w:autoSpaceDE w:val="0"/>
              <w:autoSpaceDN w:val="0"/>
              <w:adjustRightInd w:val="0"/>
              <w:spacing w:after="0" w:line="240" w:lineRule="auto"/>
              <w:ind w:left="1080"/>
              <w:rPr>
                <w:rFonts w:ascii="Tahoma" w:hAnsi="Tahoma" w:cs="Tahoma"/>
                <w:sz w:val="24"/>
                <w:szCs w:val="24"/>
              </w:rPr>
            </w:pPr>
          </w:p>
        </w:tc>
      </w:tr>
      <w:tr w:rsidR="00DC70AE" w:rsidRPr="004836A8" w14:paraId="245206D7" w14:textId="77777777" w:rsidTr="00C528AD">
        <w:tc>
          <w:tcPr>
            <w:tcW w:w="9576" w:type="dxa"/>
            <w:gridSpan w:val="2"/>
          </w:tcPr>
          <w:p w14:paraId="600809FD" w14:textId="77777777" w:rsidR="00856A74" w:rsidRPr="004836A8" w:rsidRDefault="00856A74" w:rsidP="00C528AD">
            <w:pPr>
              <w:pStyle w:val="ListParagraph"/>
              <w:autoSpaceDE w:val="0"/>
              <w:autoSpaceDN w:val="0"/>
              <w:adjustRightInd w:val="0"/>
              <w:spacing w:after="0" w:line="240" w:lineRule="auto"/>
              <w:ind w:left="0"/>
              <w:rPr>
                <w:rFonts w:ascii="Tahoma" w:hAnsi="Tahoma" w:cs="Tahoma"/>
                <w:b/>
                <w:sz w:val="24"/>
                <w:szCs w:val="24"/>
              </w:rPr>
            </w:pPr>
          </w:p>
          <w:p w14:paraId="2F74090D" w14:textId="77777777" w:rsidR="00AA0F28" w:rsidRDefault="00AA0F28" w:rsidP="00C528AD">
            <w:pPr>
              <w:pStyle w:val="ListParagraph"/>
              <w:autoSpaceDE w:val="0"/>
              <w:autoSpaceDN w:val="0"/>
              <w:adjustRightInd w:val="0"/>
              <w:spacing w:after="0" w:line="240" w:lineRule="auto"/>
              <w:ind w:left="0"/>
              <w:rPr>
                <w:rFonts w:ascii="Tahoma" w:hAnsi="Tahoma" w:cs="Tahoma"/>
                <w:b/>
                <w:sz w:val="24"/>
                <w:szCs w:val="24"/>
              </w:rPr>
            </w:pPr>
          </w:p>
          <w:p w14:paraId="118BFEE8" w14:textId="77777777" w:rsidR="00AA0F28" w:rsidRDefault="00AA0F28" w:rsidP="00C528AD">
            <w:pPr>
              <w:pStyle w:val="ListParagraph"/>
              <w:autoSpaceDE w:val="0"/>
              <w:autoSpaceDN w:val="0"/>
              <w:adjustRightInd w:val="0"/>
              <w:spacing w:after="0" w:line="240" w:lineRule="auto"/>
              <w:ind w:left="0"/>
              <w:rPr>
                <w:rFonts w:ascii="Tahoma" w:hAnsi="Tahoma" w:cs="Tahoma"/>
                <w:b/>
                <w:sz w:val="24"/>
                <w:szCs w:val="24"/>
              </w:rPr>
            </w:pPr>
          </w:p>
          <w:p w14:paraId="42BED330" w14:textId="77777777" w:rsidR="00DC70AE" w:rsidRPr="004836A8" w:rsidRDefault="003141E1" w:rsidP="00C528AD">
            <w:pPr>
              <w:pStyle w:val="ListParagraph"/>
              <w:autoSpaceDE w:val="0"/>
              <w:autoSpaceDN w:val="0"/>
              <w:adjustRightInd w:val="0"/>
              <w:spacing w:after="0" w:line="240" w:lineRule="auto"/>
              <w:ind w:left="0"/>
              <w:rPr>
                <w:rFonts w:ascii="Tahoma" w:hAnsi="Tahoma" w:cs="Tahoma"/>
                <w:b/>
                <w:sz w:val="24"/>
                <w:szCs w:val="24"/>
              </w:rPr>
            </w:pPr>
            <w:r w:rsidRPr="004836A8">
              <w:rPr>
                <w:rFonts w:ascii="Tahoma" w:hAnsi="Tahoma" w:cs="Tahoma"/>
                <w:b/>
                <w:sz w:val="24"/>
                <w:szCs w:val="24"/>
              </w:rPr>
              <w:t>REQUIRED SKILLS AND KNOWLEDGE</w:t>
            </w:r>
          </w:p>
          <w:p w14:paraId="2DB8A82A" w14:textId="77777777" w:rsidR="003141E1" w:rsidRPr="004836A8" w:rsidRDefault="003141E1" w:rsidP="00C528AD">
            <w:pPr>
              <w:pStyle w:val="ListParagraph"/>
              <w:autoSpaceDE w:val="0"/>
              <w:autoSpaceDN w:val="0"/>
              <w:adjustRightInd w:val="0"/>
              <w:spacing w:after="0" w:line="240" w:lineRule="auto"/>
              <w:ind w:left="0"/>
              <w:rPr>
                <w:rFonts w:ascii="Tahoma" w:hAnsi="Tahoma" w:cs="Tahoma"/>
                <w:b/>
                <w:sz w:val="24"/>
                <w:szCs w:val="24"/>
              </w:rPr>
            </w:pPr>
          </w:p>
          <w:p w14:paraId="201810ED" w14:textId="77777777" w:rsidR="003141E1" w:rsidRPr="004836A8" w:rsidRDefault="003141E1" w:rsidP="00C528AD">
            <w:pPr>
              <w:pStyle w:val="ListParagraph"/>
              <w:autoSpaceDE w:val="0"/>
              <w:autoSpaceDN w:val="0"/>
              <w:adjustRightInd w:val="0"/>
              <w:spacing w:after="0" w:line="240" w:lineRule="auto"/>
              <w:ind w:left="0"/>
              <w:rPr>
                <w:rFonts w:ascii="Tahoma" w:hAnsi="Tahoma" w:cs="Tahoma"/>
                <w:b/>
                <w:sz w:val="24"/>
                <w:szCs w:val="24"/>
              </w:rPr>
            </w:pPr>
            <w:r w:rsidRPr="004836A8">
              <w:rPr>
                <w:rFonts w:ascii="Tahoma" w:hAnsi="Tahoma" w:cs="Tahoma"/>
                <w:b/>
                <w:sz w:val="24"/>
                <w:szCs w:val="24"/>
              </w:rPr>
              <w:t>Key competencies</w:t>
            </w:r>
            <w:r w:rsidR="00337DB2" w:rsidRPr="004836A8">
              <w:rPr>
                <w:rFonts w:ascii="Tahoma" w:hAnsi="Tahoma" w:cs="Tahoma"/>
                <w:b/>
                <w:sz w:val="24"/>
                <w:szCs w:val="24"/>
              </w:rPr>
              <w:t xml:space="preserve"> </w:t>
            </w:r>
            <w:r w:rsidR="009162D7" w:rsidRPr="004836A8">
              <w:rPr>
                <w:rFonts w:ascii="Tahoma" w:hAnsi="Tahoma" w:cs="Tahoma"/>
                <w:b/>
                <w:sz w:val="24"/>
                <w:szCs w:val="24"/>
              </w:rPr>
              <w:t>required for this unit</w:t>
            </w:r>
          </w:p>
          <w:p w14:paraId="564E1A61" w14:textId="77777777" w:rsidR="003141E1" w:rsidRPr="004836A8" w:rsidRDefault="003141E1" w:rsidP="00C528AD">
            <w:pPr>
              <w:pStyle w:val="ListParagraph"/>
              <w:autoSpaceDE w:val="0"/>
              <w:autoSpaceDN w:val="0"/>
              <w:adjustRightInd w:val="0"/>
              <w:spacing w:after="0" w:line="240" w:lineRule="auto"/>
              <w:ind w:left="0"/>
              <w:rPr>
                <w:rFonts w:ascii="Tahoma" w:hAnsi="Tahoma" w:cs="Tahoma"/>
                <w:b/>
                <w:sz w:val="24"/>
                <w:szCs w:val="24"/>
              </w:rPr>
            </w:pPr>
          </w:p>
          <w:tbl>
            <w:tblPr>
              <w:tblStyle w:val="TableGrid"/>
              <w:tblW w:w="0" w:type="auto"/>
              <w:tblLook w:val="04A0" w:firstRow="1" w:lastRow="0" w:firstColumn="1" w:lastColumn="0" w:noHBand="0" w:noVBand="1"/>
            </w:tblPr>
            <w:tblGrid>
              <w:gridCol w:w="3775"/>
              <w:gridCol w:w="5570"/>
            </w:tblGrid>
            <w:tr w:rsidR="003141E1" w:rsidRPr="004836A8" w14:paraId="5999DC5D" w14:textId="77777777" w:rsidTr="00AA0F28">
              <w:tc>
                <w:tcPr>
                  <w:tcW w:w="3775" w:type="dxa"/>
                </w:tcPr>
                <w:p w14:paraId="0D56E39E" w14:textId="77777777" w:rsidR="003141E1" w:rsidRPr="004836A8" w:rsidRDefault="003141E1" w:rsidP="003141E1">
                  <w:pPr>
                    <w:pStyle w:val="ListParagraph"/>
                    <w:autoSpaceDE w:val="0"/>
                    <w:autoSpaceDN w:val="0"/>
                    <w:adjustRightInd w:val="0"/>
                    <w:spacing w:after="0" w:line="240" w:lineRule="auto"/>
                    <w:ind w:left="0"/>
                    <w:jc w:val="center"/>
                    <w:rPr>
                      <w:rFonts w:ascii="Tahoma" w:hAnsi="Tahoma" w:cs="Tahoma"/>
                      <w:b/>
                      <w:sz w:val="24"/>
                      <w:szCs w:val="24"/>
                    </w:rPr>
                  </w:pPr>
                  <w:r w:rsidRPr="004836A8">
                    <w:rPr>
                      <w:rFonts w:ascii="Tahoma" w:hAnsi="Tahoma" w:cs="Tahoma"/>
                      <w:b/>
                      <w:sz w:val="24"/>
                      <w:szCs w:val="24"/>
                    </w:rPr>
                    <w:t>Key competency</w:t>
                  </w:r>
                </w:p>
              </w:tc>
              <w:tc>
                <w:tcPr>
                  <w:tcW w:w="5570" w:type="dxa"/>
                </w:tcPr>
                <w:p w14:paraId="5966D8D9" w14:textId="77777777" w:rsidR="003141E1" w:rsidRPr="004836A8" w:rsidRDefault="003141E1" w:rsidP="003141E1">
                  <w:pPr>
                    <w:pStyle w:val="ListParagraph"/>
                    <w:autoSpaceDE w:val="0"/>
                    <w:autoSpaceDN w:val="0"/>
                    <w:adjustRightInd w:val="0"/>
                    <w:spacing w:after="0" w:line="240" w:lineRule="auto"/>
                    <w:ind w:left="0"/>
                    <w:jc w:val="center"/>
                    <w:rPr>
                      <w:rFonts w:ascii="Tahoma" w:hAnsi="Tahoma" w:cs="Tahoma"/>
                      <w:b/>
                      <w:sz w:val="24"/>
                      <w:szCs w:val="24"/>
                    </w:rPr>
                  </w:pPr>
                  <w:r w:rsidRPr="004836A8">
                    <w:rPr>
                      <w:rFonts w:ascii="Tahoma" w:hAnsi="Tahoma" w:cs="Tahoma"/>
                      <w:b/>
                      <w:sz w:val="24"/>
                      <w:szCs w:val="24"/>
                    </w:rPr>
                    <w:t>Example</w:t>
                  </w:r>
                  <w:r w:rsidR="00E541FF" w:rsidRPr="004836A8">
                    <w:rPr>
                      <w:rFonts w:ascii="Tahoma" w:hAnsi="Tahoma" w:cs="Tahoma"/>
                      <w:b/>
                      <w:sz w:val="24"/>
                      <w:szCs w:val="24"/>
                    </w:rPr>
                    <w:t>s</w:t>
                  </w:r>
                  <w:r w:rsidRPr="004836A8">
                    <w:rPr>
                      <w:rFonts w:ascii="Tahoma" w:hAnsi="Tahoma" w:cs="Tahoma"/>
                      <w:b/>
                      <w:sz w:val="24"/>
                      <w:szCs w:val="24"/>
                    </w:rPr>
                    <w:t xml:space="preserve"> of application</w:t>
                  </w:r>
                </w:p>
              </w:tc>
            </w:tr>
            <w:tr w:rsidR="003141E1" w:rsidRPr="004836A8" w14:paraId="40509C72" w14:textId="77777777" w:rsidTr="00AA0F28">
              <w:tc>
                <w:tcPr>
                  <w:tcW w:w="3775" w:type="dxa"/>
                </w:tcPr>
                <w:p w14:paraId="7EA7CC53" w14:textId="77777777" w:rsidR="003141E1" w:rsidRPr="004836A8" w:rsidRDefault="003141E1" w:rsidP="00C528AD">
                  <w:pPr>
                    <w:pStyle w:val="ListParagraph"/>
                    <w:autoSpaceDE w:val="0"/>
                    <w:autoSpaceDN w:val="0"/>
                    <w:adjustRightInd w:val="0"/>
                    <w:spacing w:after="0" w:line="240" w:lineRule="auto"/>
                    <w:ind w:left="0"/>
                    <w:rPr>
                      <w:rFonts w:ascii="Tahoma" w:hAnsi="Tahoma" w:cs="Tahoma"/>
                      <w:sz w:val="24"/>
                      <w:szCs w:val="24"/>
                    </w:rPr>
                  </w:pPr>
                  <w:r w:rsidRPr="004836A8">
                    <w:rPr>
                      <w:rFonts w:ascii="Tahoma" w:hAnsi="Tahoma" w:cs="Tahoma"/>
                      <w:sz w:val="24"/>
                      <w:szCs w:val="24"/>
                    </w:rPr>
                    <w:t xml:space="preserve">Collect, </w:t>
                  </w:r>
                  <w:proofErr w:type="spellStart"/>
                  <w:r w:rsidRPr="004836A8">
                    <w:rPr>
                      <w:rFonts w:ascii="Tahoma" w:hAnsi="Tahoma" w:cs="Tahoma"/>
                      <w:sz w:val="24"/>
                      <w:szCs w:val="24"/>
                    </w:rPr>
                    <w:t>analyse</w:t>
                  </w:r>
                  <w:proofErr w:type="spellEnd"/>
                  <w:r w:rsidRPr="004836A8">
                    <w:rPr>
                      <w:rFonts w:ascii="Tahoma" w:hAnsi="Tahoma" w:cs="Tahoma"/>
                      <w:sz w:val="24"/>
                      <w:szCs w:val="24"/>
                    </w:rPr>
                    <w:t xml:space="preserve"> and organize information</w:t>
                  </w:r>
                </w:p>
              </w:tc>
              <w:tc>
                <w:tcPr>
                  <w:tcW w:w="5570" w:type="dxa"/>
                </w:tcPr>
                <w:p w14:paraId="0656859D" w14:textId="625E78A8" w:rsidR="00B953FB" w:rsidRPr="004836A8" w:rsidRDefault="003141E1" w:rsidP="005440B1">
                  <w:pPr>
                    <w:pStyle w:val="ListParagraph"/>
                    <w:autoSpaceDE w:val="0"/>
                    <w:autoSpaceDN w:val="0"/>
                    <w:adjustRightInd w:val="0"/>
                    <w:spacing w:after="0" w:line="240" w:lineRule="auto"/>
                    <w:ind w:left="0"/>
                    <w:rPr>
                      <w:rFonts w:ascii="Tahoma" w:hAnsi="Tahoma" w:cs="Tahoma"/>
                      <w:sz w:val="24"/>
                      <w:szCs w:val="24"/>
                    </w:rPr>
                  </w:pPr>
                  <w:r w:rsidRPr="004836A8">
                    <w:rPr>
                      <w:rFonts w:ascii="Tahoma" w:hAnsi="Tahoma" w:cs="Tahoma"/>
                      <w:sz w:val="24"/>
                      <w:szCs w:val="24"/>
                    </w:rPr>
                    <w:t xml:space="preserve">Collect, </w:t>
                  </w:r>
                  <w:proofErr w:type="spellStart"/>
                  <w:r w:rsidRPr="004836A8">
                    <w:rPr>
                      <w:rFonts w:ascii="Tahoma" w:hAnsi="Tahoma" w:cs="Tahoma"/>
                      <w:sz w:val="24"/>
                      <w:szCs w:val="24"/>
                    </w:rPr>
                    <w:t>analyse</w:t>
                  </w:r>
                  <w:proofErr w:type="spellEnd"/>
                  <w:r w:rsidRPr="004836A8">
                    <w:rPr>
                      <w:rFonts w:ascii="Tahoma" w:hAnsi="Tahoma" w:cs="Tahoma"/>
                      <w:sz w:val="24"/>
                      <w:szCs w:val="24"/>
                    </w:rPr>
                    <w:t xml:space="preserve"> and organize information on </w:t>
                  </w:r>
                  <w:r w:rsidR="00E541FF" w:rsidRPr="004836A8">
                    <w:rPr>
                      <w:rFonts w:ascii="Tahoma" w:hAnsi="Tahoma" w:cs="Tahoma"/>
                      <w:sz w:val="24"/>
                      <w:szCs w:val="24"/>
                    </w:rPr>
                    <w:t xml:space="preserve">the </w:t>
                  </w:r>
                  <w:r w:rsidR="00490359" w:rsidRPr="004836A8">
                    <w:rPr>
                      <w:rFonts w:ascii="Tahoma" w:hAnsi="Tahoma" w:cs="Tahoma"/>
                      <w:sz w:val="24"/>
                      <w:szCs w:val="24"/>
                    </w:rPr>
                    <w:t xml:space="preserve">sectors / areas of a local community that might be more exposed to </w:t>
                  </w:r>
                  <w:r w:rsidR="00F1277F">
                    <w:rPr>
                      <w:rFonts w:ascii="Tahoma" w:hAnsi="Tahoma" w:cs="Tahoma"/>
                      <w:sz w:val="24"/>
                      <w:szCs w:val="24"/>
                    </w:rPr>
                    <w:t xml:space="preserve">natural </w:t>
                  </w:r>
                  <w:r w:rsidR="00490359" w:rsidRPr="004836A8">
                    <w:rPr>
                      <w:rFonts w:ascii="Tahoma" w:hAnsi="Tahoma" w:cs="Tahoma"/>
                      <w:sz w:val="24"/>
                      <w:szCs w:val="24"/>
                    </w:rPr>
                    <w:t xml:space="preserve">hazards and climate change, </w:t>
                  </w:r>
                  <w:r w:rsidR="005440B1">
                    <w:rPr>
                      <w:rFonts w:ascii="Tahoma" w:hAnsi="Tahoma" w:cs="Tahoma"/>
                      <w:sz w:val="24"/>
                      <w:szCs w:val="24"/>
                    </w:rPr>
                    <w:t xml:space="preserve">and </w:t>
                  </w:r>
                  <w:r w:rsidR="00490359" w:rsidRPr="004836A8">
                    <w:rPr>
                      <w:rFonts w:ascii="Tahoma" w:hAnsi="Tahoma" w:cs="Tahoma"/>
                      <w:sz w:val="24"/>
                      <w:szCs w:val="24"/>
                    </w:rPr>
                    <w:t xml:space="preserve">on the community’s assets for sustainable living.  </w:t>
                  </w:r>
                </w:p>
              </w:tc>
            </w:tr>
            <w:tr w:rsidR="003141E1" w:rsidRPr="004836A8" w14:paraId="0F161B10" w14:textId="77777777" w:rsidTr="00AA0F28">
              <w:tc>
                <w:tcPr>
                  <w:tcW w:w="3775" w:type="dxa"/>
                </w:tcPr>
                <w:p w14:paraId="6F8E9508" w14:textId="77777777" w:rsidR="003141E1" w:rsidRPr="004836A8" w:rsidRDefault="003141E1" w:rsidP="00C528AD">
                  <w:pPr>
                    <w:pStyle w:val="ListParagraph"/>
                    <w:autoSpaceDE w:val="0"/>
                    <w:autoSpaceDN w:val="0"/>
                    <w:adjustRightInd w:val="0"/>
                    <w:spacing w:after="0" w:line="240" w:lineRule="auto"/>
                    <w:ind w:left="0"/>
                    <w:rPr>
                      <w:rFonts w:ascii="Tahoma" w:hAnsi="Tahoma" w:cs="Tahoma"/>
                      <w:sz w:val="24"/>
                      <w:szCs w:val="24"/>
                    </w:rPr>
                  </w:pPr>
                  <w:r w:rsidRPr="004836A8">
                    <w:rPr>
                      <w:rFonts w:ascii="Tahoma" w:hAnsi="Tahoma" w:cs="Tahoma"/>
                      <w:sz w:val="24"/>
                      <w:szCs w:val="24"/>
                    </w:rPr>
                    <w:t>Communicate ideas and information</w:t>
                  </w:r>
                </w:p>
              </w:tc>
              <w:tc>
                <w:tcPr>
                  <w:tcW w:w="5570" w:type="dxa"/>
                </w:tcPr>
                <w:p w14:paraId="4BF84905" w14:textId="5D47A77C" w:rsidR="003141E1" w:rsidRPr="004836A8" w:rsidRDefault="003141E1" w:rsidP="00F1277F">
                  <w:pPr>
                    <w:pStyle w:val="ListParagraph"/>
                    <w:autoSpaceDE w:val="0"/>
                    <w:autoSpaceDN w:val="0"/>
                    <w:adjustRightInd w:val="0"/>
                    <w:spacing w:after="0" w:line="240" w:lineRule="auto"/>
                    <w:ind w:left="0"/>
                    <w:rPr>
                      <w:rFonts w:ascii="Tahoma" w:hAnsi="Tahoma" w:cs="Tahoma"/>
                      <w:sz w:val="24"/>
                      <w:szCs w:val="24"/>
                    </w:rPr>
                  </w:pPr>
                  <w:r w:rsidRPr="004836A8">
                    <w:rPr>
                      <w:rFonts w:ascii="Tahoma" w:hAnsi="Tahoma" w:cs="Tahoma"/>
                      <w:sz w:val="24"/>
                      <w:szCs w:val="24"/>
                    </w:rPr>
                    <w:t xml:space="preserve">Give </w:t>
                  </w:r>
                  <w:r w:rsidR="00B953FB" w:rsidRPr="004836A8">
                    <w:rPr>
                      <w:rFonts w:ascii="Tahoma" w:hAnsi="Tahoma" w:cs="Tahoma"/>
                      <w:sz w:val="24"/>
                      <w:szCs w:val="24"/>
                    </w:rPr>
                    <w:t xml:space="preserve">talks </w:t>
                  </w:r>
                  <w:r w:rsidR="00490359" w:rsidRPr="004836A8">
                    <w:rPr>
                      <w:rFonts w:ascii="Tahoma" w:hAnsi="Tahoma" w:cs="Tahoma"/>
                      <w:sz w:val="24"/>
                      <w:szCs w:val="24"/>
                    </w:rPr>
                    <w:t>on the impacts of climate change and natural hazards on the physical environment, livel</w:t>
                  </w:r>
                  <w:r w:rsidR="007D7981" w:rsidRPr="004836A8">
                    <w:rPr>
                      <w:rFonts w:ascii="Tahoma" w:hAnsi="Tahoma" w:cs="Tahoma"/>
                      <w:sz w:val="24"/>
                      <w:szCs w:val="24"/>
                    </w:rPr>
                    <w:t>i</w:t>
                  </w:r>
                  <w:r w:rsidR="00490359" w:rsidRPr="004836A8">
                    <w:rPr>
                      <w:rFonts w:ascii="Tahoma" w:hAnsi="Tahoma" w:cs="Tahoma"/>
                      <w:sz w:val="24"/>
                      <w:szCs w:val="24"/>
                    </w:rPr>
                    <w:t xml:space="preserve">hoods and human development in </w:t>
                  </w:r>
                  <w:r w:rsidR="00F1277F">
                    <w:rPr>
                      <w:rFonts w:ascii="Tahoma" w:hAnsi="Tahoma" w:cs="Tahoma"/>
                      <w:sz w:val="24"/>
                      <w:szCs w:val="24"/>
                    </w:rPr>
                    <w:t xml:space="preserve">Vanuatu and </w:t>
                  </w:r>
                  <w:r w:rsidR="005440B1">
                    <w:rPr>
                      <w:rFonts w:ascii="Tahoma" w:hAnsi="Tahoma" w:cs="Tahoma"/>
                      <w:sz w:val="24"/>
                      <w:szCs w:val="24"/>
                    </w:rPr>
                    <w:t xml:space="preserve">in </w:t>
                  </w:r>
                  <w:r w:rsidR="00F1277F">
                    <w:rPr>
                      <w:rFonts w:ascii="Tahoma" w:hAnsi="Tahoma" w:cs="Tahoma"/>
                      <w:sz w:val="24"/>
                      <w:szCs w:val="24"/>
                    </w:rPr>
                    <w:t xml:space="preserve">the </w:t>
                  </w:r>
                  <w:r w:rsidR="00490359" w:rsidRPr="004836A8">
                    <w:rPr>
                      <w:rFonts w:ascii="Tahoma" w:hAnsi="Tahoma" w:cs="Tahoma"/>
                      <w:sz w:val="24"/>
                      <w:szCs w:val="24"/>
                    </w:rPr>
                    <w:t>Pacific</w:t>
                  </w:r>
                  <w:r w:rsidR="005440B1">
                    <w:rPr>
                      <w:rFonts w:ascii="Tahoma" w:hAnsi="Tahoma" w:cs="Tahoma"/>
                      <w:sz w:val="24"/>
                      <w:szCs w:val="24"/>
                    </w:rPr>
                    <w:t xml:space="preserve"> region as a whole</w:t>
                  </w:r>
                  <w:r w:rsidR="00AA0F28">
                    <w:rPr>
                      <w:rFonts w:ascii="Tahoma" w:hAnsi="Tahoma" w:cs="Tahoma"/>
                      <w:sz w:val="24"/>
                      <w:szCs w:val="24"/>
                    </w:rPr>
                    <w:t>.</w:t>
                  </w:r>
                  <w:r w:rsidR="00490359" w:rsidRPr="004836A8">
                    <w:rPr>
                      <w:rFonts w:ascii="Tahoma" w:hAnsi="Tahoma" w:cs="Tahoma"/>
                      <w:sz w:val="24"/>
                      <w:szCs w:val="24"/>
                    </w:rPr>
                    <w:t xml:space="preserve">  </w:t>
                  </w:r>
                </w:p>
              </w:tc>
            </w:tr>
            <w:tr w:rsidR="00337DB2" w:rsidRPr="004836A8" w14:paraId="6FB80B25" w14:textId="77777777" w:rsidTr="00AA0F28">
              <w:tc>
                <w:tcPr>
                  <w:tcW w:w="3775" w:type="dxa"/>
                </w:tcPr>
                <w:p w14:paraId="5E18EAE9" w14:textId="77777777" w:rsidR="00337DB2" w:rsidRPr="004836A8" w:rsidRDefault="00337DB2" w:rsidP="00337DB2">
                  <w:pPr>
                    <w:pStyle w:val="ListParagraph"/>
                    <w:autoSpaceDE w:val="0"/>
                    <w:autoSpaceDN w:val="0"/>
                    <w:adjustRightInd w:val="0"/>
                    <w:spacing w:after="0" w:line="240" w:lineRule="auto"/>
                    <w:ind w:left="0"/>
                    <w:rPr>
                      <w:rFonts w:ascii="Tahoma" w:hAnsi="Tahoma" w:cs="Tahoma"/>
                      <w:sz w:val="24"/>
                      <w:szCs w:val="24"/>
                    </w:rPr>
                  </w:pPr>
                  <w:r w:rsidRPr="004836A8">
                    <w:rPr>
                      <w:rFonts w:ascii="Tahoma" w:hAnsi="Tahoma" w:cs="Tahoma"/>
                      <w:sz w:val="24"/>
                      <w:szCs w:val="24"/>
                    </w:rPr>
                    <w:t>Plan and organize activities</w:t>
                  </w:r>
                </w:p>
              </w:tc>
              <w:tc>
                <w:tcPr>
                  <w:tcW w:w="5570" w:type="dxa"/>
                </w:tcPr>
                <w:p w14:paraId="7CF8CC06" w14:textId="77777777" w:rsidR="00337DB2" w:rsidRPr="004836A8" w:rsidRDefault="002B5FB4" w:rsidP="00490359">
                  <w:pPr>
                    <w:pStyle w:val="ListParagraph"/>
                    <w:autoSpaceDE w:val="0"/>
                    <w:autoSpaceDN w:val="0"/>
                    <w:adjustRightInd w:val="0"/>
                    <w:spacing w:after="0" w:line="240" w:lineRule="auto"/>
                    <w:ind w:left="0"/>
                    <w:rPr>
                      <w:rFonts w:ascii="Tahoma" w:hAnsi="Tahoma" w:cs="Tahoma"/>
                      <w:sz w:val="24"/>
                      <w:szCs w:val="24"/>
                    </w:rPr>
                  </w:pPr>
                  <w:proofErr w:type="spellStart"/>
                  <w:r w:rsidRPr="004836A8">
                    <w:rPr>
                      <w:rFonts w:ascii="Tahoma" w:hAnsi="Tahoma" w:cs="Tahoma"/>
                      <w:sz w:val="24"/>
                      <w:szCs w:val="24"/>
                    </w:rPr>
                    <w:t>Organise</w:t>
                  </w:r>
                  <w:proofErr w:type="spellEnd"/>
                  <w:r w:rsidRPr="004836A8">
                    <w:rPr>
                      <w:rFonts w:ascii="Tahoma" w:hAnsi="Tahoma" w:cs="Tahoma"/>
                      <w:sz w:val="24"/>
                      <w:szCs w:val="24"/>
                    </w:rPr>
                    <w:t xml:space="preserve"> a </w:t>
                  </w:r>
                  <w:r w:rsidR="00490359" w:rsidRPr="004836A8">
                    <w:rPr>
                      <w:rFonts w:ascii="Tahoma" w:hAnsi="Tahoma" w:cs="Tahoma"/>
                      <w:sz w:val="24"/>
                      <w:szCs w:val="24"/>
                    </w:rPr>
                    <w:t xml:space="preserve">SWOT analysis of the local community. </w:t>
                  </w:r>
                  <w:r w:rsidR="006733A8" w:rsidRPr="004836A8">
                    <w:rPr>
                      <w:rFonts w:ascii="Tahoma" w:hAnsi="Tahoma" w:cs="Tahoma"/>
                      <w:sz w:val="24"/>
                      <w:szCs w:val="24"/>
                    </w:rPr>
                    <w:t xml:space="preserve"> </w:t>
                  </w:r>
                  <w:r w:rsidRPr="004836A8">
                    <w:rPr>
                      <w:rFonts w:ascii="Tahoma" w:hAnsi="Tahoma" w:cs="Tahoma"/>
                      <w:sz w:val="24"/>
                      <w:szCs w:val="24"/>
                    </w:rPr>
                    <w:t xml:space="preserve"> </w:t>
                  </w:r>
                </w:p>
              </w:tc>
            </w:tr>
            <w:tr w:rsidR="00337DB2" w:rsidRPr="004836A8" w14:paraId="574B5F1C" w14:textId="77777777" w:rsidTr="00AA0F28">
              <w:tc>
                <w:tcPr>
                  <w:tcW w:w="3775" w:type="dxa"/>
                </w:tcPr>
                <w:p w14:paraId="02908C25" w14:textId="77777777" w:rsidR="00337DB2" w:rsidRPr="004836A8" w:rsidRDefault="00337DB2" w:rsidP="00337DB2">
                  <w:pPr>
                    <w:pStyle w:val="ListParagraph"/>
                    <w:autoSpaceDE w:val="0"/>
                    <w:autoSpaceDN w:val="0"/>
                    <w:adjustRightInd w:val="0"/>
                    <w:spacing w:after="0" w:line="240" w:lineRule="auto"/>
                    <w:ind w:left="0"/>
                    <w:rPr>
                      <w:rFonts w:ascii="Tahoma" w:hAnsi="Tahoma" w:cs="Tahoma"/>
                      <w:sz w:val="24"/>
                      <w:szCs w:val="24"/>
                    </w:rPr>
                  </w:pPr>
                  <w:r w:rsidRPr="004836A8">
                    <w:rPr>
                      <w:rFonts w:ascii="Tahoma" w:hAnsi="Tahoma" w:cs="Tahoma"/>
                      <w:sz w:val="24"/>
                      <w:szCs w:val="24"/>
                    </w:rPr>
                    <w:t>Work with others and in teams</w:t>
                  </w:r>
                </w:p>
              </w:tc>
              <w:tc>
                <w:tcPr>
                  <w:tcW w:w="5570" w:type="dxa"/>
                </w:tcPr>
                <w:p w14:paraId="7E5D2B19" w14:textId="77777777" w:rsidR="00337DB2" w:rsidRPr="004836A8" w:rsidRDefault="002B5FB4" w:rsidP="00490359">
                  <w:pPr>
                    <w:pStyle w:val="ListParagraph"/>
                    <w:autoSpaceDE w:val="0"/>
                    <w:autoSpaceDN w:val="0"/>
                    <w:adjustRightInd w:val="0"/>
                    <w:spacing w:after="0" w:line="240" w:lineRule="auto"/>
                    <w:ind w:left="0"/>
                    <w:rPr>
                      <w:rFonts w:ascii="Tahoma" w:hAnsi="Tahoma" w:cs="Tahoma"/>
                      <w:sz w:val="24"/>
                      <w:szCs w:val="24"/>
                    </w:rPr>
                  </w:pPr>
                  <w:r w:rsidRPr="004836A8">
                    <w:rPr>
                      <w:rFonts w:ascii="Tahoma" w:hAnsi="Tahoma" w:cs="Tahoma"/>
                      <w:sz w:val="24"/>
                      <w:szCs w:val="24"/>
                    </w:rPr>
                    <w:t xml:space="preserve">Work </w:t>
                  </w:r>
                  <w:r w:rsidR="006733A8" w:rsidRPr="004836A8">
                    <w:rPr>
                      <w:rFonts w:ascii="Tahoma" w:hAnsi="Tahoma" w:cs="Tahoma"/>
                      <w:sz w:val="24"/>
                      <w:szCs w:val="24"/>
                    </w:rPr>
                    <w:t xml:space="preserve">in small groups to conduct the field investigation and to discuss </w:t>
                  </w:r>
                  <w:r w:rsidRPr="004836A8">
                    <w:rPr>
                      <w:rFonts w:ascii="Tahoma" w:hAnsi="Tahoma" w:cs="Tahoma"/>
                      <w:sz w:val="24"/>
                      <w:szCs w:val="24"/>
                    </w:rPr>
                    <w:t xml:space="preserve">concepts associated with </w:t>
                  </w:r>
                  <w:r w:rsidR="00490359" w:rsidRPr="004836A8">
                    <w:rPr>
                      <w:rFonts w:ascii="Tahoma" w:hAnsi="Tahoma" w:cs="Tahoma"/>
                      <w:sz w:val="24"/>
                      <w:szCs w:val="24"/>
                    </w:rPr>
                    <w:t xml:space="preserve">vulnerability and impacts of climate change and natural hazards. </w:t>
                  </w:r>
                  <w:r w:rsidRPr="004836A8">
                    <w:rPr>
                      <w:rFonts w:ascii="Tahoma" w:hAnsi="Tahoma" w:cs="Tahoma"/>
                      <w:sz w:val="24"/>
                      <w:szCs w:val="24"/>
                    </w:rPr>
                    <w:t xml:space="preserve">  </w:t>
                  </w:r>
                </w:p>
              </w:tc>
            </w:tr>
            <w:tr w:rsidR="00337DB2" w:rsidRPr="004836A8" w14:paraId="5F78F395" w14:textId="77777777" w:rsidTr="00AA0F28">
              <w:tc>
                <w:tcPr>
                  <w:tcW w:w="3775" w:type="dxa"/>
                </w:tcPr>
                <w:p w14:paraId="018C9DDA" w14:textId="77777777" w:rsidR="00337DB2" w:rsidRPr="004836A8" w:rsidRDefault="00337DB2" w:rsidP="00C528AD">
                  <w:pPr>
                    <w:pStyle w:val="ListParagraph"/>
                    <w:autoSpaceDE w:val="0"/>
                    <w:autoSpaceDN w:val="0"/>
                    <w:adjustRightInd w:val="0"/>
                    <w:spacing w:after="0" w:line="240" w:lineRule="auto"/>
                    <w:ind w:left="0"/>
                    <w:rPr>
                      <w:rFonts w:ascii="Tahoma" w:hAnsi="Tahoma" w:cs="Tahoma"/>
                      <w:sz w:val="24"/>
                      <w:szCs w:val="24"/>
                    </w:rPr>
                  </w:pPr>
                  <w:r w:rsidRPr="004836A8">
                    <w:rPr>
                      <w:rFonts w:ascii="Tahoma" w:hAnsi="Tahoma" w:cs="Tahoma"/>
                      <w:sz w:val="24"/>
                      <w:szCs w:val="24"/>
                    </w:rPr>
                    <w:t>Problem-solving</w:t>
                  </w:r>
                </w:p>
              </w:tc>
              <w:tc>
                <w:tcPr>
                  <w:tcW w:w="5570" w:type="dxa"/>
                </w:tcPr>
                <w:p w14:paraId="0A905E29" w14:textId="77777777" w:rsidR="00AA0F28" w:rsidRPr="004836A8" w:rsidRDefault="007D7981" w:rsidP="007D7981">
                  <w:pPr>
                    <w:pStyle w:val="ListParagraph"/>
                    <w:autoSpaceDE w:val="0"/>
                    <w:autoSpaceDN w:val="0"/>
                    <w:adjustRightInd w:val="0"/>
                    <w:spacing w:after="0" w:line="240" w:lineRule="auto"/>
                    <w:ind w:left="0"/>
                    <w:rPr>
                      <w:rFonts w:ascii="Tahoma" w:hAnsi="Tahoma" w:cs="Tahoma"/>
                      <w:sz w:val="24"/>
                      <w:szCs w:val="24"/>
                    </w:rPr>
                  </w:pPr>
                  <w:r w:rsidRPr="004836A8">
                    <w:rPr>
                      <w:rFonts w:ascii="Tahoma" w:hAnsi="Tahoma" w:cs="Tahoma"/>
                      <w:sz w:val="24"/>
                      <w:szCs w:val="24"/>
                    </w:rPr>
                    <w:t xml:space="preserve">Suggest why some Vanuatu communities are more at risk than others, and evaluate the </w:t>
                  </w:r>
                  <w:r w:rsidR="00F1277F">
                    <w:rPr>
                      <w:rFonts w:ascii="Tahoma" w:hAnsi="Tahoma" w:cs="Tahoma"/>
                      <w:sz w:val="24"/>
                      <w:szCs w:val="24"/>
                    </w:rPr>
                    <w:t xml:space="preserve">vulnerability and </w:t>
                  </w:r>
                  <w:r w:rsidRPr="004836A8">
                    <w:rPr>
                      <w:rFonts w:ascii="Tahoma" w:hAnsi="Tahoma" w:cs="Tahoma"/>
                      <w:sz w:val="24"/>
                      <w:szCs w:val="24"/>
                    </w:rPr>
                    <w:t xml:space="preserve">adaptive capacity of a local community. </w:t>
                  </w:r>
                  <w:r w:rsidR="002B5FB4" w:rsidRPr="004836A8">
                    <w:rPr>
                      <w:rFonts w:ascii="Tahoma" w:hAnsi="Tahoma" w:cs="Tahoma"/>
                      <w:sz w:val="24"/>
                      <w:szCs w:val="24"/>
                    </w:rPr>
                    <w:t xml:space="preserve">  </w:t>
                  </w:r>
                </w:p>
              </w:tc>
            </w:tr>
            <w:tr w:rsidR="00337DB2" w:rsidRPr="004836A8" w14:paraId="1ADB5C8B" w14:textId="77777777" w:rsidTr="00AA0F28">
              <w:tc>
                <w:tcPr>
                  <w:tcW w:w="3775" w:type="dxa"/>
                </w:tcPr>
                <w:p w14:paraId="3E25724F" w14:textId="77777777" w:rsidR="00337DB2" w:rsidRPr="004836A8" w:rsidRDefault="002B5FB4" w:rsidP="002B5FB4">
                  <w:pPr>
                    <w:pStyle w:val="ListParagraph"/>
                    <w:autoSpaceDE w:val="0"/>
                    <w:autoSpaceDN w:val="0"/>
                    <w:adjustRightInd w:val="0"/>
                    <w:spacing w:after="0" w:line="240" w:lineRule="auto"/>
                    <w:ind w:left="0"/>
                    <w:rPr>
                      <w:rFonts w:ascii="Tahoma" w:hAnsi="Tahoma" w:cs="Tahoma"/>
                      <w:sz w:val="24"/>
                      <w:szCs w:val="24"/>
                    </w:rPr>
                  </w:pPr>
                  <w:r w:rsidRPr="004836A8">
                    <w:rPr>
                      <w:rFonts w:ascii="Tahoma" w:hAnsi="Tahoma" w:cs="Tahoma"/>
                      <w:sz w:val="24"/>
                      <w:szCs w:val="24"/>
                    </w:rPr>
                    <w:t>Graphical skills</w:t>
                  </w:r>
                </w:p>
              </w:tc>
              <w:tc>
                <w:tcPr>
                  <w:tcW w:w="5570" w:type="dxa"/>
                </w:tcPr>
                <w:p w14:paraId="3D9F1452" w14:textId="20F133D0" w:rsidR="00337DB2" w:rsidRPr="004836A8" w:rsidRDefault="005440B1" w:rsidP="005440B1">
                  <w:pPr>
                    <w:pStyle w:val="ListParagraph"/>
                    <w:autoSpaceDE w:val="0"/>
                    <w:autoSpaceDN w:val="0"/>
                    <w:adjustRightInd w:val="0"/>
                    <w:spacing w:after="0" w:line="240" w:lineRule="auto"/>
                    <w:ind w:left="0"/>
                    <w:rPr>
                      <w:rFonts w:ascii="Tahoma" w:hAnsi="Tahoma" w:cs="Tahoma"/>
                      <w:sz w:val="24"/>
                      <w:szCs w:val="24"/>
                    </w:rPr>
                  </w:pPr>
                  <w:r>
                    <w:rPr>
                      <w:rFonts w:ascii="Tahoma" w:hAnsi="Tahoma" w:cs="Tahoma"/>
                      <w:sz w:val="24"/>
                      <w:szCs w:val="24"/>
                    </w:rPr>
                    <w:t>Interpret a d</w:t>
                  </w:r>
                  <w:r w:rsidR="007D7981" w:rsidRPr="004836A8">
                    <w:rPr>
                      <w:rFonts w:ascii="Tahoma" w:hAnsi="Tahoma" w:cs="Tahoma"/>
                      <w:sz w:val="24"/>
                      <w:szCs w:val="24"/>
                    </w:rPr>
                    <w:t xml:space="preserve">etailed hazard map of the local community, and </w:t>
                  </w:r>
                  <w:proofErr w:type="spellStart"/>
                  <w:r w:rsidR="007D7981" w:rsidRPr="004836A8">
                    <w:rPr>
                      <w:rFonts w:ascii="Tahoma" w:hAnsi="Tahoma" w:cs="Tahoma"/>
                      <w:sz w:val="24"/>
                      <w:szCs w:val="24"/>
                    </w:rPr>
                    <w:t>analyse</w:t>
                  </w:r>
                  <w:proofErr w:type="spellEnd"/>
                  <w:r w:rsidR="007D7981" w:rsidRPr="004836A8">
                    <w:rPr>
                      <w:rFonts w:ascii="Tahoma" w:hAnsi="Tahoma" w:cs="Tahoma"/>
                      <w:sz w:val="24"/>
                      <w:szCs w:val="24"/>
                    </w:rPr>
                    <w:t xml:space="preserve"> diagrams and graphs that show the impacts of climate change and natural hazards. </w:t>
                  </w:r>
                  <w:r w:rsidR="006733A8" w:rsidRPr="004836A8">
                    <w:rPr>
                      <w:rFonts w:ascii="Tahoma" w:hAnsi="Tahoma" w:cs="Tahoma"/>
                      <w:sz w:val="24"/>
                      <w:szCs w:val="24"/>
                    </w:rPr>
                    <w:t xml:space="preserve"> </w:t>
                  </w:r>
                </w:p>
              </w:tc>
            </w:tr>
            <w:tr w:rsidR="00337DB2" w:rsidRPr="004836A8" w14:paraId="5BCC0D66" w14:textId="77777777" w:rsidTr="00AA0F28">
              <w:tc>
                <w:tcPr>
                  <w:tcW w:w="3775" w:type="dxa"/>
                </w:tcPr>
                <w:p w14:paraId="6C79F04C" w14:textId="605D7E63" w:rsidR="00337DB2" w:rsidRPr="004836A8" w:rsidRDefault="005440B1" w:rsidP="005440B1">
                  <w:pPr>
                    <w:pStyle w:val="ListParagraph"/>
                    <w:autoSpaceDE w:val="0"/>
                    <w:autoSpaceDN w:val="0"/>
                    <w:adjustRightInd w:val="0"/>
                    <w:spacing w:after="0" w:line="240" w:lineRule="auto"/>
                    <w:ind w:left="0"/>
                    <w:rPr>
                      <w:rFonts w:ascii="Tahoma" w:hAnsi="Tahoma" w:cs="Tahoma"/>
                      <w:sz w:val="24"/>
                      <w:szCs w:val="24"/>
                    </w:rPr>
                  </w:pPr>
                  <w:r>
                    <w:rPr>
                      <w:rFonts w:ascii="Tahoma" w:hAnsi="Tahoma" w:cs="Tahoma"/>
                      <w:sz w:val="24"/>
                      <w:szCs w:val="24"/>
                    </w:rPr>
                    <w:t xml:space="preserve">Technical </w:t>
                  </w:r>
                  <w:r w:rsidR="00337DB2" w:rsidRPr="004836A8">
                    <w:rPr>
                      <w:rFonts w:ascii="Tahoma" w:hAnsi="Tahoma" w:cs="Tahoma"/>
                      <w:sz w:val="24"/>
                      <w:szCs w:val="24"/>
                    </w:rPr>
                    <w:t>skills</w:t>
                  </w:r>
                </w:p>
              </w:tc>
              <w:tc>
                <w:tcPr>
                  <w:tcW w:w="5570" w:type="dxa"/>
                </w:tcPr>
                <w:p w14:paraId="5300ABCF" w14:textId="30880343" w:rsidR="00337DB2" w:rsidRPr="004836A8" w:rsidRDefault="007D7981" w:rsidP="0065296F">
                  <w:pPr>
                    <w:pStyle w:val="ListParagraph"/>
                    <w:autoSpaceDE w:val="0"/>
                    <w:autoSpaceDN w:val="0"/>
                    <w:adjustRightInd w:val="0"/>
                    <w:spacing w:after="0" w:line="240" w:lineRule="auto"/>
                    <w:ind w:left="0"/>
                    <w:rPr>
                      <w:rFonts w:ascii="Tahoma" w:hAnsi="Tahoma" w:cs="Tahoma"/>
                      <w:sz w:val="24"/>
                      <w:szCs w:val="24"/>
                    </w:rPr>
                  </w:pPr>
                  <w:r w:rsidRPr="004836A8">
                    <w:rPr>
                      <w:rFonts w:ascii="Tahoma" w:hAnsi="Tahoma" w:cs="Tahoma"/>
                      <w:sz w:val="24"/>
                      <w:szCs w:val="24"/>
                    </w:rPr>
                    <w:t xml:space="preserve">Use the internet </w:t>
                  </w:r>
                  <w:r w:rsidR="00F1277F">
                    <w:rPr>
                      <w:rFonts w:ascii="Tahoma" w:hAnsi="Tahoma" w:cs="Tahoma"/>
                      <w:sz w:val="24"/>
                      <w:szCs w:val="24"/>
                    </w:rPr>
                    <w:t xml:space="preserve">or printed resources </w:t>
                  </w:r>
                  <w:r w:rsidRPr="004836A8">
                    <w:rPr>
                      <w:rFonts w:ascii="Tahoma" w:hAnsi="Tahoma" w:cs="Tahoma"/>
                      <w:sz w:val="24"/>
                      <w:szCs w:val="24"/>
                    </w:rPr>
                    <w:t xml:space="preserve">to find examples of impacts of climate change and natural hazards in </w:t>
                  </w:r>
                  <w:r w:rsidR="00F1277F">
                    <w:rPr>
                      <w:rFonts w:ascii="Tahoma" w:hAnsi="Tahoma" w:cs="Tahoma"/>
                      <w:sz w:val="24"/>
                      <w:szCs w:val="24"/>
                    </w:rPr>
                    <w:t xml:space="preserve">Vanuatu and </w:t>
                  </w:r>
                  <w:r w:rsidRPr="004836A8">
                    <w:rPr>
                      <w:rFonts w:ascii="Tahoma" w:hAnsi="Tahoma" w:cs="Tahoma"/>
                      <w:sz w:val="24"/>
                      <w:szCs w:val="24"/>
                    </w:rPr>
                    <w:t xml:space="preserve">the Pacific region. </w:t>
                  </w:r>
                </w:p>
              </w:tc>
            </w:tr>
          </w:tbl>
          <w:p w14:paraId="6CF1DFD4" w14:textId="77777777" w:rsidR="005B37D3" w:rsidRDefault="005B37D3" w:rsidP="005B37D3">
            <w:pPr>
              <w:spacing w:after="0"/>
            </w:pPr>
          </w:p>
          <w:tbl>
            <w:tblPr>
              <w:tblStyle w:val="TableGrid"/>
              <w:tblW w:w="0" w:type="auto"/>
              <w:tblLook w:val="04A0" w:firstRow="1" w:lastRow="0" w:firstColumn="1" w:lastColumn="0" w:noHBand="0" w:noVBand="1"/>
            </w:tblPr>
            <w:tblGrid>
              <w:gridCol w:w="3775"/>
              <w:gridCol w:w="5570"/>
            </w:tblGrid>
            <w:tr w:rsidR="00337DB2" w:rsidRPr="004836A8" w14:paraId="7DFB3B5C" w14:textId="77777777" w:rsidTr="00AA0F28">
              <w:tc>
                <w:tcPr>
                  <w:tcW w:w="3775" w:type="dxa"/>
                </w:tcPr>
                <w:p w14:paraId="3E2ADCCB" w14:textId="77777777" w:rsidR="00337DB2" w:rsidRPr="004836A8" w:rsidRDefault="00337DB2" w:rsidP="00C528AD">
                  <w:pPr>
                    <w:pStyle w:val="ListParagraph"/>
                    <w:autoSpaceDE w:val="0"/>
                    <w:autoSpaceDN w:val="0"/>
                    <w:adjustRightInd w:val="0"/>
                    <w:spacing w:after="0" w:line="240" w:lineRule="auto"/>
                    <w:ind w:left="0"/>
                    <w:rPr>
                      <w:rFonts w:ascii="Tahoma" w:hAnsi="Tahoma" w:cs="Tahoma"/>
                      <w:sz w:val="24"/>
                      <w:szCs w:val="24"/>
                    </w:rPr>
                  </w:pPr>
                  <w:r w:rsidRPr="004836A8">
                    <w:rPr>
                      <w:rFonts w:ascii="Tahoma" w:hAnsi="Tahoma" w:cs="Tahoma"/>
                      <w:sz w:val="24"/>
                      <w:szCs w:val="24"/>
                    </w:rPr>
                    <w:t>Show initiative</w:t>
                  </w:r>
                </w:p>
              </w:tc>
              <w:tc>
                <w:tcPr>
                  <w:tcW w:w="5570" w:type="dxa"/>
                </w:tcPr>
                <w:p w14:paraId="0D653051" w14:textId="55EE88C9" w:rsidR="00337DB2" w:rsidRPr="004836A8" w:rsidRDefault="00A043C8" w:rsidP="00A043C8">
                  <w:pPr>
                    <w:pStyle w:val="ListParagraph"/>
                    <w:autoSpaceDE w:val="0"/>
                    <w:autoSpaceDN w:val="0"/>
                    <w:adjustRightInd w:val="0"/>
                    <w:spacing w:after="0" w:line="240" w:lineRule="auto"/>
                    <w:ind w:left="0"/>
                    <w:rPr>
                      <w:rFonts w:ascii="Tahoma" w:hAnsi="Tahoma" w:cs="Tahoma"/>
                      <w:sz w:val="24"/>
                      <w:szCs w:val="24"/>
                    </w:rPr>
                  </w:pPr>
                  <w:r>
                    <w:rPr>
                      <w:rFonts w:ascii="Tahoma" w:hAnsi="Tahoma" w:cs="Tahoma"/>
                      <w:sz w:val="24"/>
                      <w:szCs w:val="24"/>
                    </w:rPr>
                    <w:t>Find an appropriate way to r</w:t>
                  </w:r>
                  <w:r w:rsidR="007D7981" w:rsidRPr="004836A8">
                    <w:rPr>
                      <w:rFonts w:ascii="Tahoma" w:hAnsi="Tahoma" w:cs="Tahoma"/>
                      <w:sz w:val="24"/>
                      <w:szCs w:val="24"/>
                    </w:rPr>
                    <w:t xml:space="preserve">eport back to the local community on </w:t>
                  </w:r>
                  <w:r>
                    <w:rPr>
                      <w:rFonts w:ascii="Tahoma" w:hAnsi="Tahoma" w:cs="Tahoma"/>
                      <w:sz w:val="24"/>
                      <w:szCs w:val="24"/>
                    </w:rPr>
                    <w:t xml:space="preserve">its vulnerability to natural hazards and future climatic change.  </w:t>
                  </w:r>
                  <w:r w:rsidR="007D7981" w:rsidRPr="004836A8">
                    <w:rPr>
                      <w:rFonts w:ascii="Tahoma" w:hAnsi="Tahoma" w:cs="Tahoma"/>
                      <w:sz w:val="24"/>
                      <w:szCs w:val="24"/>
                    </w:rPr>
                    <w:t xml:space="preserve">  </w:t>
                  </w:r>
                  <w:r w:rsidR="00337DB2" w:rsidRPr="004836A8">
                    <w:rPr>
                      <w:rFonts w:ascii="Tahoma" w:hAnsi="Tahoma" w:cs="Tahoma"/>
                      <w:sz w:val="24"/>
                      <w:szCs w:val="24"/>
                    </w:rPr>
                    <w:t xml:space="preserve"> </w:t>
                  </w:r>
                </w:p>
              </w:tc>
            </w:tr>
          </w:tbl>
          <w:p w14:paraId="2A213182" w14:textId="77777777" w:rsidR="003141E1" w:rsidRPr="004836A8" w:rsidRDefault="003141E1" w:rsidP="00C528AD">
            <w:pPr>
              <w:pStyle w:val="ListParagraph"/>
              <w:autoSpaceDE w:val="0"/>
              <w:autoSpaceDN w:val="0"/>
              <w:adjustRightInd w:val="0"/>
              <w:spacing w:after="0" w:line="240" w:lineRule="auto"/>
              <w:ind w:left="0"/>
              <w:rPr>
                <w:rFonts w:ascii="Tahoma" w:hAnsi="Tahoma" w:cs="Tahoma"/>
                <w:sz w:val="24"/>
                <w:szCs w:val="24"/>
              </w:rPr>
            </w:pPr>
          </w:p>
          <w:p w14:paraId="56751015" w14:textId="77777777" w:rsidR="003A72F5" w:rsidRPr="004836A8" w:rsidRDefault="003A72F5" w:rsidP="00C528AD">
            <w:pPr>
              <w:spacing w:after="0" w:line="240" w:lineRule="auto"/>
              <w:rPr>
                <w:rFonts w:ascii="Tahoma" w:hAnsi="Tahoma" w:cs="Tahoma"/>
                <w:b/>
                <w:sz w:val="24"/>
                <w:szCs w:val="24"/>
              </w:rPr>
            </w:pPr>
          </w:p>
          <w:p w14:paraId="63F6D6E2" w14:textId="77777777" w:rsidR="00242781" w:rsidRPr="004836A8" w:rsidRDefault="003A72F5" w:rsidP="00C528AD">
            <w:pPr>
              <w:spacing w:after="0" w:line="240" w:lineRule="auto"/>
              <w:rPr>
                <w:rFonts w:ascii="Tahoma" w:hAnsi="Tahoma" w:cs="Tahoma"/>
                <w:b/>
                <w:sz w:val="24"/>
                <w:szCs w:val="24"/>
              </w:rPr>
            </w:pPr>
            <w:r w:rsidRPr="004836A8">
              <w:rPr>
                <w:rFonts w:ascii="Tahoma" w:hAnsi="Tahoma" w:cs="Tahoma"/>
                <w:b/>
                <w:sz w:val="24"/>
                <w:szCs w:val="24"/>
              </w:rPr>
              <w:t>P</w:t>
            </w:r>
            <w:r w:rsidR="00337DB2" w:rsidRPr="004836A8">
              <w:rPr>
                <w:rFonts w:ascii="Tahoma" w:hAnsi="Tahoma" w:cs="Tahoma"/>
                <w:b/>
                <w:sz w:val="24"/>
                <w:szCs w:val="24"/>
              </w:rPr>
              <w:t>rior knowledge required</w:t>
            </w:r>
          </w:p>
          <w:p w14:paraId="0F9E9377" w14:textId="77777777" w:rsidR="00242781" w:rsidRPr="004836A8" w:rsidRDefault="00242781" w:rsidP="00C528AD">
            <w:pPr>
              <w:spacing w:after="0" w:line="240" w:lineRule="auto"/>
              <w:rPr>
                <w:rFonts w:ascii="Tahoma" w:hAnsi="Tahoma" w:cs="Tahoma"/>
                <w:sz w:val="24"/>
                <w:szCs w:val="24"/>
              </w:rPr>
            </w:pPr>
          </w:p>
          <w:p w14:paraId="518BFD44" w14:textId="77777777" w:rsidR="00242781" w:rsidRPr="004836A8" w:rsidRDefault="009162D7" w:rsidP="009162D7">
            <w:pPr>
              <w:pStyle w:val="ListParagraph"/>
              <w:numPr>
                <w:ilvl w:val="0"/>
                <w:numId w:val="2"/>
              </w:numPr>
              <w:spacing w:after="0" w:line="240" w:lineRule="auto"/>
              <w:rPr>
                <w:rFonts w:ascii="Tahoma" w:hAnsi="Tahoma" w:cs="Tahoma"/>
                <w:sz w:val="24"/>
                <w:szCs w:val="24"/>
              </w:rPr>
            </w:pPr>
            <w:r w:rsidRPr="004836A8">
              <w:rPr>
                <w:rFonts w:ascii="Tahoma" w:hAnsi="Tahoma" w:cs="Tahoma"/>
                <w:sz w:val="24"/>
                <w:szCs w:val="24"/>
              </w:rPr>
              <w:t xml:space="preserve">Knowledge and experience of </w:t>
            </w:r>
            <w:r w:rsidR="00FA5B59" w:rsidRPr="004836A8">
              <w:rPr>
                <w:rFonts w:ascii="Tahoma" w:hAnsi="Tahoma" w:cs="Tahoma"/>
                <w:sz w:val="24"/>
                <w:szCs w:val="24"/>
              </w:rPr>
              <w:t xml:space="preserve">the dynamics of a local community (leadership, decision-making, cultural </w:t>
            </w:r>
            <w:r w:rsidR="00727731" w:rsidRPr="004836A8">
              <w:rPr>
                <w:rFonts w:ascii="Tahoma" w:hAnsi="Tahoma" w:cs="Tahoma"/>
                <w:sz w:val="24"/>
                <w:szCs w:val="24"/>
              </w:rPr>
              <w:t xml:space="preserve">and religious </w:t>
            </w:r>
            <w:r w:rsidR="00FA5B59" w:rsidRPr="004836A8">
              <w:rPr>
                <w:rFonts w:ascii="Tahoma" w:hAnsi="Tahoma" w:cs="Tahoma"/>
                <w:sz w:val="24"/>
                <w:szCs w:val="24"/>
              </w:rPr>
              <w:t>practices</w:t>
            </w:r>
            <w:r w:rsidR="00727731" w:rsidRPr="004836A8">
              <w:rPr>
                <w:rFonts w:ascii="Tahoma" w:hAnsi="Tahoma" w:cs="Tahoma"/>
                <w:sz w:val="24"/>
                <w:szCs w:val="24"/>
              </w:rPr>
              <w:t>, cooperative activities, negative social forces, positive social forces, etc.)</w:t>
            </w:r>
          </w:p>
          <w:p w14:paraId="02800D06" w14:textId="77777777" w:rsidR="003514F7" w:rsidRPr="004836A8" w:rsidRDefault="009162D7" w:rsidP="009162D7">
            <w:pPr>
              <w:pStyle w:val="ListParagraph"/>
              <w:numPr>
                <w:ilvl w:val="0"/>
                <w:numId w:val="2"/>
              </w:numPr>
              <w:spacing w:after="0" w:line="240" w:lineRule="auto"/>
              <w:rPr>
                <w:rFonts w:ascii="Tahoma" w:hAnsi="Tahoma" w:cs="Tahoma"/>
                <w:sz w:val="24"/>
                <w:szCs w:val="24"/>
              </w:rPr>
            </w:pPr>
            <w:r w:rsidRPr="004836A8">
              <w:rPr>
                <w:rFonts w:ascii="Tahoma" w:hAnsi="Tahoma" w:cs="Tahoma"/>
                <w:sz w:val="24"/>
                <w:szCs w:val="24"/>
              </w:rPr>
              <w:t xml:space="preserve">Basic </w:t>
            </w:r>
            <w:proofErr w:type="spellStart"/>
            <w:r w:rsidR="002B5FB4" w:rsidRPr="004836A8">
              <w:rPr>
                <w:rFonts w:ascii="Tahoma" w:hAnsi="Tahoma" w:cs="Tahoma"/>
                <w:sz w:val="24"/>
                <w:szCs w:val="24"/>
              </w:rPr>
              <w:t>graphicacy</w:t>
            </w:r>
            <w:proofErr w:type="spellEnd"/>
            <w:r w:rsidR="002B5FB4" w:rsidRPr="004836A8">
              <w:rPr>
                <w:rFonts w:ascii="Tahoma" w:hAnsi="Tahoma" w:cs="Tahoma"/>
                <w:sz w:val="24"/>
                <w:szCs w:val="24"/>
              </w:rPr>
              <w:t xml:space="preserve"> </w:t>
            </w:r>
            <w:proofErr w:type="gramStart"/>
            <w:r w:rsidR="002B5FB4" w:rsidRPr="004836A8">
              <w:rPr>
                <w:rFonts w:ascii="Tahoma" w:hAnsi="Tahoma" w:cs="Tahoma"/>
                <w:sz w:val="24"/>
                <w:szCs w:val="24"/>
              </w:rPr>
              <w:t>skills  -</w:t>
            </w:r>
            <w:proofErr w:type="gramEnd"/>
            <w:r w:rsidR="002B5FB4" w:rsidRPr="004836A8">
              <w:rPr>
                <w:rFonts w:ascii="Tahoma" w:hAnsi="Tahoma" w:cs="Tahoma"/>
                <w:sz w:val="24"/>
                <w:szCs w:val="24"/>
              </w:rPr>
              <w:t xml:space="preserve">  </w:t>
            </w:r>
            <w:r w:rsidR="003A72F5" w:rsidRPr="004836A8">
              <w:rPr>
                <w:rFonts w:ascii="Tahoma" w:hAnsi="Tahoma" w:cs="Tahoma"/>
                <w:sz w:val="24"/>
                <w:szCs w:val="24"/>
              </w:rPr>
              <w:t>interpretation and construc</w:t>
            </w:r>
            <w:r w:rsidR="00FA5B59" w:rsidRPr="004836A8">
              <w:rPr>
                <w:rFonts w:ascii="Tahoma" w:hAnsi="Tahoma" w:cs="Tahoma"/>
                <w:sz w:val="24"/>
                <w:szCs w:val="24"/>
              </w:rPr>
              <w:t>t</w:t>
            </w:r>
            <w:r w:rsidR="003A72F5" w:rsidRPr="004836A8">
              <w:rPr>
                <w:rFonts w:ascii="Tahoma" w:hAnsi="Tahoma" w:cs="Tahoma"/>
                <w:sz w:val="24"/>
                <w:szCs w:val="24"/>
              </w:rPr>
              <w:t xml:space="preserve">ion of graphs and diagrams, </w:t>
            </w:r>
            <w:r w:rsidR="002B5FB4" w:rsidRPr="004836A8">
              <w:rPr>
                <w:rFonts w:ascii="Tahoma" w:hAnsi="Tahoma" w:cs="Tahoma"/>
                <w:sz w:val="24"/>
                <w:szCs w:val="24"/>
              </w:rPr>
              <w:t xml:space="preserve"> </w:t>
            </w:r>
            <w:r w:rsidRPr="004836A8">
              <w:rPr>
                <w:rFonts w:ascii="Tahoma" w:hAnsi="Tahoma" w:cs="Tahoma"/>
                <w:sz w:val="24"/>
                <w:szCs w:val="24"/>
              </w:rPr>
              <w:t>mapping skills</w:t>
            </w:r>
            <w:r w:rsidR="002B5FB4" w:rsidRPr="004836A8">
              <w:rPr>
                <w:rFonts w:ascii="Tahoma" w:hAnsi="Tahoma" w:cs="Tahoma"/>
                <w:sz w:val="24"/>
                <w:szCs w:val="24"/>
              </w:rPr>
              <w:t>.</w:t>
            </w:r>
          </w:p>
          <w:p w14:paraId="05804133" w14:textId="77777777" w:rsidR="00242781" w:rsidRPr="004836A8" w:rsidRDefault="009162D7" w:rsidP="003A72F5">
            <w:pPr>
              <w:pStyle w:val="ListParagraph"/>
              <w:spacing w:after="0" w:line="240" w:lineRule="auto"/>
              <w:rPr>
                <w:rFonts w:ascii="Tahoma" w:hAnsi="Tahoma" w:cs="Tahoma"/>
                <w:sz w:val="24"/>
                <w:szCs w:val="24"/>
              </w:rPr>
            </w:pPr>
            <w:r w:rsidRPr="004836A8">
              <w:rPr>
                <w:rFonts w:ascii="Tahoma" w:hAnsi="Tahoma" w:cs="Tahoma"/>
                <w:sz w:val="24"/>
                <w:szCs w:val="24"/>
              </w:rPr>
              <w:t xml:space="preserve"> </w:t>
            </w:r>
          </w:p>
        </w:tc>
      </w:tr>
      <w:tr w:rsidR="00337DB2" w:rsidRPr="004836A8" w14:paraId="35B735F6" w14:textId="77777777" w:rsidTr="00C528AD">
        <w:tc>
          <w:tcPr>
            <w:tcW w:w="9576" w:type="dxa"/>
            <w:gridSpan w:val="2"/>
          </w:tcPr>
          <w:p w14:paraId="79DD313F" w14:textId="77777777" w:rsidR="00337DB2" w:rsidRPr="004836A8" w:rsidRDefault="00337DB2" w:rsidP="00C528AD">
            <w:pPr>
              <w:pStyle w:val="ListParagraph"/>
              <w:autoSpaceDE w:val="0"/>
              <w:autoSpaceDN w:val="0"/>
              <w:adjustRightInd w:val="0"/>
              <w:spacing w:after="0" w:line="240" w:lineRule="auto"/>
              <w:ind w:left="0"/>
              <w:rPr>
                <w:rFonts w:ascii="Tahoma" w:hAnsi="Tahoma" w:cs="Tahoma"/>
                <w:b/>
                <w:sz w:val="24"/>
                <w:szCs w:val="24"/>
              </w:rPr>
            </w:pPr>
          </w:p>
        </w:tc>
      </w:tr>
      <w:tr w:rsidR="00DC70AE" w:rsidRPr="004836A8" w14:paraId="54E0B69A" w14:textId="77777777" w:rsidTr="00C528AD">
        <w:tc>
          <w:tcPr>
            <w:tcW w:w="9576" w:type="dxa"/>
            <w:gridSpan w:val="2"/>
          </w:tcPr>
          <w:p w14:paraId="509DE82C" w14:textId="77777777" w:rsidR="00242781" w:rsidRPr="004836A8" w:rsidRDefault="00242781" w:rsidP="00C528AD">
            <w:pPr>
              <w:spacing w:after="0" w:line="240" w:lineRule="auto"/>
              <w:rPr>
                <w:rFonts w:ascii="Tahoma" w:hAnsi="Tahoma" w:cs="Tahoma"/>
                <w:sz w:val="24"/>
                <w:szCs w:val="24"/>
              </w:rPr>
            </w:pPr>
          </w:p>
        </w:tc>
      </w:tr>
    </w:tbl>
    <w:p w14:paraId="4BCA0AE3" w14:textId="77777777" w:rsidR="009162D7" w:rsidRPr="004836A8" w:rsidRDefault="009162D7" w:rsidP="009162D7">
      <w:pPr>
        <w:autoSpaceDE w:val="0"/>
        <w:autoSpaceDN w:val="0"/>
        <w:adjustRightInd w:val="0"/>
        <w:spacing w:after="0" w:line="240" w:lineRule="auto"/>
        <w:rPr>
          <w:rFonts w:ascii="Tahoma" w:hAnsi="Tahoma" w:cs="Tahoma"/>
          <w:b/>
          <w:sz w:val="24"/>
          <w:szCs w:val="24"/>
        </w:rPr>
        <w:sectPr w:rsidR="009162D7" w:rsidRPr="004836A8" w:rsidSect="003B227F">
          <w:headerReference w:type="default" r:id="rId9"/>
          <w:footerReference w:type="default" r:id="rId10"/>
          <w:pgSz w:w="12240" w:h="15840"/>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4542"/>
      </w:tblGrid>
      <w:tr w:rsidR="003451A6" w:rsidRPr="004836A8" w14:paraId="2E90A56F" w14:textId="77777777" w:rsidTr="00D95677">
        <w:trPr>
          <w:trHeight w:val="315"/>
        </w:trPr>
        <w:tc>
          <w:tcPr>
            <w:tcW w:w="4542" w:type="dxa"/>
          </w:tcPr>
          <w:p w14:paraId="2110713F" w14:textId="77777777" w:rsidR="003514F7" w:rsidRPr="004836A8" w:rsidRDefault="003514F7" w:rsidP="009162D7">
            <w:pPr>
              <w:autoSpaceDE w:val="0"/>
              <w:autoSpaceDN w:val="0"/>
              <w:adjustRightInd w:val="0"/>
              <w:spacing w:after="0" w:line="240" w:lineRule="auto"/>
              <w:rPr>
                <w:rFonts w:ascii="Tahoma" w:hAnsi="Tahoma" w:cs="Tahoma"/>
                <w:b/>
                <w:sz w:val="24"/>
                <w:szCs w:val="24"/>
              </w:rPr>
            </w:pPr>
            <w:r w:rsidRPr="004836A8">
              <w:rPr>
                <w:rFonts w:ascii="Tahoma" w:hAnsi="Tahoma" w:cs="Tahoma"/>
                <w:b/>
                <w:sz w:val="24"/>
                <w:szCs w:val="24"/>
              </w:rPr>
              <w:lastRenderedPageBreak/>
              <w:t>EVIDENCE GUIDE</w:t>
            </w:r>
          </w:p>
          <w:p w14:paraId="0ED53C01" w14:textId="77777777" w:rsidR="003514F7" w:rsidRPr="004836A8" w:rsidRDefault="003514F7" w:rsidP="009162D7">
            <w:pPr>
              <w:autoSpaceDE w:val="0"/>
              <w:autoSpaceDN w:val="0"/>
              <w:adjustRightInd w:val="0"/>
              <w:spacing w:after="0" w:line="240" w:lineRule="auto"/>
              <w:rPr>
                <w:rFonts w:ascii="Tahoma" w:hAnsi="Tahoma" w:cs="Tahoma"/>
                <w:b/>
                <w:sz w:val="24"/>
                <w:szCs w:val="24"/>
              </w:rPr>
            </w:pPr>
          </w:p>
          <w:p w14:paraId="256BBC18" w14:textId="77777777" w:rsidR="003451A6" w:rsidRPr="004836A8" w:rsidRDefault="003451A6" w:rsidP="00C528AD">
            <w:pPr>
              <w:spacing w:after="0" w:line="240" w:lineRule="auto"/>
              <w:rPr>
                <w:rFonts w:ascii="Tahoma" w:hAnsi="Tahoma" w:cs="Tahoma"/>
                <w:b/>
                <w:sz w:val="24"/>
                <w:szCs w:val="24"/>
              </w:rPr>
            </w:pPr>
            <w:r w:rsidRPr="004836A8">
              <w:rPr>
                <w:rFonts w:ascii="Tahoma" w:hAnsi="Tahoma" w:cs="Tahoma"/>
                <w:b/>
                <w:sz w:val="24"/>
                <w:szCs w:val="24"/>
              </w:rPr>
              <w:t>Critical aspects of evidence required to demonstrate competency in this Unit</w:t>
            </w:r>
          </w:p>
          <w:p w14:paraId="311BB45E" w14:textId="77777777" w:rsidR="003451A6" w:rsidRPr="004836A8" w:rsidRDefault="003451A6" w:rsidP="00C528AD">
            <w:pPr>
              <w:spacing w:after="0" w:line="240" w:lineRule="auto"/>
              <w:rPr>
                <w:rFonts w:ascii="Tahoma" w:hAnsi="Tahoma" w:cs="Tahoma"/>
                <w:b/>
                <w:sz w:val="24"/>
                <w:szCs w:val="24"/>
              </w:rPr>
            </w:pPr>
          </w:p>
          <w:p w14:paraId="0EE35736" w14:textId="77777777" w:rsidR="00DF5719" w:rsidRPr="004836A8" w:rsidRDefault="00DF5719" w:rsidP="00C528AD">
            <w:pPr>
              <w:spacing w:after="0" w:line="240" w:lineRule="auto"/>
              <w:rPr>
                <w:rFonts w:ascii="Tahoma" w:hAnsi="Tahoma" w:cs="Tahoma"/>
                <w:b/>
                <w:sz w:val="24"/>
                <w:szCs w:val="24"/>
              </w:rPr>
            </w:pPr>
          </w:p>
          <w:p w14:paraId="42957D05" w14:textId="77777777" w:rsidR="00DF5719" w:rsidRPr="004836A8" w:rsidRDefault="00DF5719" w:rsidP="00C528AD">
            <w:pPr>
              <w:spacing w:after="0" w:line="240" w:lineRule="auto"/>
              <w:rPr>
                <w:rFonts w:ascii="Tahoma" w:hAnsi="Tahoma" w:cs="Tahoma"/>
                <w:b/>
                <w:sz w:val="24"/>
                <w:szCs w:val="24"/>
              </w:rPr>
            </w:pPr>
          </w:p>
          <w:p w14:paraId="7BEA10D0" w14:textId="77777777" w:rsidR="00DF5719" w:rsidRPr="004836A8" w:rsidRDefault="00DF5719" w:rsidP="00C528AD">
            <w:pPr>
              <w:spacing w:after="0" w:line="240" w:lineRule="auto"/>
              <w:rPr>
                <w:rFonts w:ascii="Tahoma" w:hAnsi="Tahoma" w:cs="Tahoma"/>
                <w:b/>
                <w:sz w:val="24"/>
                <w:szCs w:val="24"/>
              </w:rPr>
            </w:pPr>
          </w:p>
          <w:p w14:paraId="5D940042" w14:textId="77777777" w:rsidR="005714B2" w:rsidRPr="004836A8" w:rsidRDefault="005714B2" w:rsidP="005D03F9">
            <w:pPr>
              <w:autoSpaceDE w:val="0"/>
              <w:autoSpaceDN w:val="0"/>
              <w:adjustRightInd w:val="0"/>
              <w:spacing w:after="0" w:line="240" w:lineRule="auto"/>
              <w:rPr>
                <w:rFonts w:ascii="Tahoma" w:hAnsi="Tahoma" w:cs="Tahoma"/>
                <w:b/>
                <w:sz w:val="24"/>
                <w:szCs w:val="24"/>
              </w:rPr>
            </w:pPr>
          </w:p>
          <w:p w14:paraId="11DAD832" w14:textId="77777777" w:rsidR="005714B2" w:rsidRPr="004836A8" w:rsidRDefault="005714B2" w:rsidP="005D03F9">
            <w:pPr>
              <w:autoSpaceDE w:val="0"/>
              <w:autoSpaceDN w:val="0"/>
              <w:adjustRightInd w:val="0"/>
              <w:spacing w:after="0" w:line="240" w:lineRule="auto"/>
              <w:rPr>
                <w:rFonts w:ascii="Tahoma" w:hAnsi="Tahoma" w:cs="Tahoma"/>
                <w:b/>
                <w:sz w:val="24"/>
                <w:szCs w:val="24"/>
              </w:rPr>
            </w:pPr>
          </w:p>
          <w:p w14:paraId="13A49F14" w14:textId="77777777" w:rsidR="005714B2" w:rsidRPr="004836A8" w:rsidRDefault="005714B2" w:rsidP="005D03F9">
            <w:pPr>
              <w:autoSpaceDE w:val="0"/>
              <w:autoSpaceDN w:val="0"/>
              <w:adjustRightInd w:val="0"/>
              <w:spacing w:after="0" w:line="240" w:lineRule="auto"/>
              <w:rPr>
                <w:rFonts w:ascii="Tahoma" w:hAnsi="Tahoma" w:cs="Tahoma"/>
                <w:b/>
                <w:sz w:val="24"/>
                <w:szCs w:val="24"/>
              </w:rPr>
            </w:pPr>
          </w:p>
          <w:p w14:paraId="2D777C7D" w14:textId="77777777" w:rsidR="005714B2" w:rsidRPr="004836A8" w:rsidRDefault="005714B2" w:rsidP="005D03F9">
            <w:pPr>
              <w:autoSpaceDE w:val="0"/>
              <w:autoSpaceDN w:val="0"/>
              <w:adjustRightInd w:val="0"/>
              <w:spacing w:after="0" w:line="240" w:lineRule="auto"/>
              <w:rPr>
                <w:rFonts w:ascii="Tahoma" w:hAnsi="Tahoma" w:cs="Tahoma"/>
                <w:b/>
                <w:sz w:val="24"/>
                <w:szCs w:val="24"/>
              </w:rPr>
            </w:pPr>
          </w:p>
          <w:p w14:paraId="5BEF800E" w14:textId="77777777" w:rsidR="005714B2" w:rsidRPr="004836A8" w:rsidRDefault="005714B2" w:rsidP="005D03F9">
            <w:pPr>
              <w:autoSpaceDE w:val="0"/>
              <w:autoSpaceDN w:val="0"/>
              <w:adjustRightInd w:val="0"/>
              <w:spacing w:after="0" w:line="240" w:lineRule="auto"/>
              <w:rPr>
                <w:rFonts w:ascii="Tahoma" w:hAnsi="Tahoma" w:cs="Tahoma"/>
                <w:b/>
                <w:sz w:val="24"/>
                <w:szCs w:val="24"/>
              </w:rPr>
            </w:pPr>
          </w:p>
          <w:p w14:paraId="0E107F37" w14:textId="77777777" w:rsidR="005714B2" w:rsidRPr="004836A8" w:rsidRDefault="005714B2" w:rsidP="005D03F9">
            <w:pPr>
              <w:autoSpaceDE w:val="0"/>
              <w:autoSpaceDN w:val="0"/>
              <w:adjustRightInd w:val="0"/>
              <w:spacing w:after="0" w:line="240" w:lineRule="auto"/>
              <w:rPr>
                <w:rFonts w:ascii="Tahoma" w:hAnsi="Tahoma" w:cs="Tahoma"/>
                <w:b/>
                <w:sz w:val="24"/>
                <w:szCs w:val="24"/>
              </w:rPr>
            </w:pPr>
          </w:p>
          <w:p w14:paraId="29ED2A90" w14:textId="77777777" w:rsidR="005714B2" w:rsidRPr="004836A8" w:rsidRDefault="005714B2" w:rsidP="005D03F9">
            <w:pPr>
              <w:autoSpaceDE w:val="0"/>
              <w:autoSpaceDN w:val="0"/>
              <w:adjustRightInd w:val="0"/>
              <w:spacing w:after="0" w:line="240" w:lineRule="auto"/>
              <w:rPr>
                <w:rFonts w:ascii="Tahoma" w:hAnsi="Tahoma" w:cs="Tahoma"/>
                <w:b/>
                <w:sz w:val="24"/>
                <w:szCs w:val="24"/>
              </w:rPr>
            </w:pPr>
          </w:p>
          <w:p w14:paraId="0A869807" w14:textId="77777777" w:rsidR="005714B2" w:rsidRPr="004836A8" w:rsidRDefault="005714B2" w:rsidP="005D03F9">
            <w:pPr>
              <w:autoSpaceDE w:val="0"/>
              <w:autoSpaceDN w:val="0"/>
              <w:adjustRightInd w:val="0"/>
              <w:spacing w:after="0" w:line="240" w:lineRule="auto"/>
              <w:rPr>
                <w:rFonts w:ascii="Tahoma" w:hAnsi="Tahoma" w:cs="Tahoma"/>
                <w:b/>
                <w:sz w:val="24"/>
                <w:szCs w:val="24"/>
              </w:rPr>
            </w:pPr>
          </w:p>
          <w:p w14:paraId="6883037B" w14:textId="77777777" w:rsidR="00D95677" w:rsidRPr="004836A8" w:rsidRDefault="00D95677" w:rsidP="005D03F9">
            <w:pPr>
              <w:autoSpaceDE w:val="0"/>
              <w:autoSpaceDN w:val="0"/>
              <w:adjustRightInd w:val="0"/>
              <w:spacing w:after="0" w:line="240" w:lineRule="auto"/>
              <w:rPr>
                <w:rFonts w:ascii="Tahoma" w:hAnsi="Tahoma" w:cs="Tahoma"/>
                <w:b/>
                <w:sz w:val="24"/>
                <w:szCs w:val="24"/>
              </w:rPr>
            </w:pPr>
          </w:p>
          <w:p w14:paraId="052975B5" w14:textId="77777777" w:rsidR="00D95677" w:rsidRPr="004836A8" w:rsidRDefault="00D95677" w:rsidP="005D03F9">
            <w:pPr>
              <w:autoSpaceDE w:val="0"/>
              <w:autoSpaceDN w:val="0"/>
              <w:adjustRightInd w:val="0"/>
              <w:spacing w:after="0" w:line="240" w:lineRule="auto"/>
              <w:rPr>
                <w:rFonts w:ascii="Tahoma" w:hAnsi="Tahoma" w:cs="Tahoma"/>
                <w:b/>
                <w:sz w:val="24"/>
                <w:szCs w:val="24"/>
              </w:rPr>
            </w:pPr>
          </w:p>
          <w:p w14:paraId="22954313" w14:textId="77777777" w:rsidR="00D95677" w:rsidRPr="004836A8" w:rsidRDefault="00D95677" w:rsidP="005D03F9">
            <w:pPr>
              <w:autoSpaceDE w:val="0"/>
              <w:autoSpaceDN w:val="0"/>
              <w:adjustRightInd w:val="0"/>
              <w:spacing w:after="0" w:line="240" w:lineRule="auto"/>
              <w:rPr>
                <w:rFonts w:ascii="Tahoma" w:hAnsi="Tahoma" w:cs="Tahoma"/>
                <w:b/>
                <w:sz w:val="24"/>
                <w:szCs w:val="24"/>
              </w:rPr>
            </w:pPr>
          </w:p>
          <w:p w14:paraId="533AEAB8" w14:textId="77777777" w:rsidR="00D95677" w:rsidRDefault="00D95677" w:rsidP="005D03F9">
            <w:pPr>
              <w:autoSpaceDE w:val="0"/>
              <w:autoSpaceDN w:val="0"/>
              <w:adjustRightInd w:val="0"/>
              <w:spacing w:after="0" w:line="240" w:lineRule="auto"/>
              <w:rPr>
                <w:rFonts w:ascii="Tahoma" w:hAnsi="Tahoma" w:cs="Tahoma"/>
                <w:b/>
                <w:sz w:val="24"/>
                <w:szCs w:val="24"/>
              </w:rPr>
            </w:pPr>
          </w:p>
          <w:p w14:paraId="164B853D" w14:textId="77777777" w:rsidR="00AA0F28" w:rsidRDefault="00AA0F28" w:rsidP="005D03F9">
            <w:pPr>
              <w:autoSpaceDE w:val="0"/>
              <w:autoSpaceDN w:val="0"/>
              <w:adjustRightInd w:val="0"/>
              <w:spacing w:after="0" w:line="240" w:lineRule="auto"/>
              <w:rPr>
                <w:rFonts w:ascii="Tahoma" w:hAnsi="Tahoma" w:cs="Tahoma"/>
                <w:b/>
                <w:sz w:val="24"/>
                <w:szCs w:val="24"/>
              </w:rPr>
            </w:pPr>
          </w:p>
          <w:p w14:paraId="6A433A51" w14:textId="77777777" w:rsidR="00AA0F28" w:rsidRDefault="00AA0F28" w:rsidP="005D03F9">
            <w:pPr>
              <w:autoSpaceDE w:val="0"/>
              <w:autoSpaceDN w:val="0"/>
              <w:adjustRightInd w:val="0"/>
              <w:spacing w:after="0" w:line="240" w:lineRule="auto"/>
              <w:rPr>
                <w:rFonts w:ascii="Tahoma" w:hAnsi="Tahoma" w:cs="Tahoma"/>
                <w:b/>
                <w:sz w:val="24"/>
                <w:szCs w:val="24"/>
              </w:rPr>
            </w:pPr>
          </w:p>
          <w:p w14:paraId="3021285E" w14:textId="77777777" w:rsidR="00AA0F28" w:rsidRDefault="00AA0F28" w:rsidP="005D03F9">
            <w:pPr>
              <w:autoSpaceDE w:val="0"/>
              <w:autoSpaceDN w:val="0"/>
              <w:adjustRightInd w:val="0"/>
              <w:spacing w:after="0" w:line="240" w:lineRule="auto"/>
              <w:rPr>
                <w:rFonts w:ascii="Tahoma" w:hAnsi="Tahoma" w:cs="Tahoma"/>
                <w:b/>
                <w:sz w:val="24"/>
                <w:szCs w:val="24"/>
              </w:rPr>
            </w:pPr>
          </w:p>
          <w:p w14:paraId="03166A0E" w14:textId="77777777" w:rsidR="00AA0F28" w:rsidRDefault="00AA0F28" w:rsidP="005D03F9">
            <w:pPr>
              <w:autoSpaceDE w:val="0"/>
              <w:autoSpaceDN w:val="0"/>
              <w:adjustRightInd w:val="0"/>
              <w:spacing w:after="0" w:line="240" w:lineRule="auto"/>
              <w:rPr>
                <w:rFonts w:ascii="Tahoma" w:hAnsi="Tahoma" w:cs="Tahoma"/>
                <w:b/>
                <w:sz w:val="24"/>
                <w:szCs w:val="24"/>
              </w:rPr>
            </w:pPr>
          </w:p>
          <w:p w14:paraId="0DEF4EA4" w14:textId="77777777" w:rsidR="00AA0F28" w:rsidRDefault="00AA0F28" w:rsidP="005D03F9">
            <w:pPr>
              <w:autoSpaceDE w:val="0"/>
              <w:autoSpaceDN w:val="0"/>
              <w:adjustRightInd w:val="0"/>
              <w:spacing w:after="0" w:line="240" w:lineRule="auto"/>
              <w:rPr>
                <w:rFonts w:ascii="Tahoma" w:hAnsi="Tahoma" w:cs="Tahoma"/>
                <w:b/>
                <w:sz w:val="24"/>
                <w:szCs w:val="24"/>
              </w:rPr>
            </w:pPr>
          </w:p>
          <w:p w14:paraId="30A89BDC" w14:textId="77777777" w:rsidR="00AA0F28" w:rsidRDefault="00AA0F28" w:rsidP="005D03F9">
            <w:pPr>
              <w:autoSpaceDE w:val="0"/>
              <w:autoSpaceDN w:val="0"/>
              <w:adjustRightInd w:val="0"/>
              <w:spacing w:after="0" w:line="240" w:lineRule="auto"/>
              <w:rPr>
                <w:rFonts w:ascii="Tahoma" w:hAnsi="Tahoma" w:cs="Tahoma"/>
                <w:b/>
                <w:sz w:val="24"/>
                <w:szCs w:val="24"/>
              </w:rPr>
            </w:pPr>
          </w:p>
          <w:p w14:paraId="4F700CD4" w14:textId="77777777" w:rsidR="00A043C8" w:rsidRDefault="00A043C8" w:rsidP="005D03F9">
            <w:pPr>
              <w:autoSpaceDE w:val="0"/>
              <w:autoSpaceDN w:val="0"/>
              <w:adjustRightInd w:val="0"/>
              <w:spacing w:after="0" w:line="240" w:lineRule="auto"/>
              <w:rPr>
                <w:rFonts w:ascii="Tahoma" w:hAnsi="Tahoma" w:cs="Tahoma"/>
                <w:b/>
                <w:sz w:val="24"/>
                <w:szCs w:val="24"/>
              </w:rPr>
            </w:pPr>
          </w:p>
          <w:p w14:paraId="18A90CEA" w14:textId="77777777" w:rsidR="00A043C8" w:rsidRDefault="00A043C8" w:rsidP="005D03F9">
            <w:pPr>
              <w:autoSpaceDE w:val="0"/>
              <w:autoSpaceDN w:val="0"/>
              <w:adjustRightInd w:val="0"/>
              <w:spacing w:after="0" w:line="240" w:lineRule="auto"/>
              <w:rPr>
                <w:rFonts w:ascii="Tahoma" w:hAnsi="Tahoma" w:cs="Tahoma"/>
                <w:b/>
                <w:sz w:val="24"/>
                <w:szCs w:val="24"/>
              </w:rPr>
            </w:pPr>
          </w:p>
          <w:p w14:paraId="28613611" w14:textId="77777777" w:rsidR="00A043C8" w:rsidRPr="004836A8" w:rsidRDefault="00A043C8" w:rsidP="005D03F9">
            <w:pPr>
              <w:autoSpaceDE w:val="0"/>
              <w:autoSpaceDN w:val="0"/>
              <w:adjustRightInd w:val="0"/>
              <w:spacing w:after="0" w:line="240" w:lineRule="auto"/>
              <w:rPr>
                <w:rFonts w:ascii="Tahoma" w:hAnsi="Tahoma" w:cs="Tahoma"/>
                <w:b/>
                <w:sz w:val="24"/>
                <w:szCs w:val="24"/>
              </w:rPr>
            </w:pPr>
          </w:p>
          <w:p w14:paraId="3463E179" w14:textId="77777777" w:rsidR="004F4600" w:rsidRPr="004836A8" w:rsidRDefault="005714B2" w:rsidP="004D5C83">
            <w:pPr>
              <w:pStyle w:val="ListParagraph"/>
              <w:numPr>
                <w:ilvl w:val="0"/>
                <w:numId w:val="3"/>
              </w:numPr>
              <w:spacing w:after="0" w:line="240" w:lineRule="auto"/>
              <w:ind w:left="360"/>
              <w:rPr>
                <w:rFonts w:ascii="Tahoma" w:hAnsi="Tahoma" w:cs="Tahoma"/>
                <w:sz w:val="24"/>
                <w:szCs w:val="24"/>
              </w:rPr>
            </w:pPr>
            <w:r w:rsidRPr="004836A8">
              <w:rPr>
                <w:rFonts w:ascii="Tahoma" w:hAnsi="Tahoma" w:cs="Tahoma"/>
                <w:sz w:val="24"/>
                <w:szCs w:val="24"/>
              </w:rPr>
              <w:t xml:space="preserve">Correct definitions of </w:t>
            </w:r>
            <w:r w:rsidR="004F4600" w:rsidRPr="004836A8">
              <w:rPr>
                <w:rFonts w:ascii="Tahoma" w:hAnsi="Tahoma" w:cs="Tahoma"/>
                <w:sz w:val="24"/>
                <w:szCs w:val="24"/>
              </w:rPr>
              <w:t xml:space="preserve">vulnerability, ecosystems, infrastructures, sustainable living, resilience, and dimensions of sustainable living. </w:t>
            </w:r>
          </w:p>
          <w:p w14:paraId="76CDBABE" w14:textId="7C3E9CDB" w:rsidR="004F4600" w:rsidRPr="004836A8" w:rsidRDefault="005714B2" w:rsidP="004D5C83">
            <w:pPr>
              <w:pStyle w:val="ListParagraph"/>
              <w:numPr>
                <w:ilvl w:val="0"/>
                <w:numId w:val="3"/>
              </w:numPr>
              <w:spacing w:after="0" w:line="240" w:lineRule="auto"/>
              <w:ind w:left="360"/>
              <w:rPr>
                <w:rFonts w:ascii="Tahoma" w:hAnsi="Tahoma" w:cs="Tahoma"/>
                <w:sz w:val="24"/>
                <w:szCs w:val="24"/>
              </w:rPr>
            </w:pPr>
            <w:r w:rsidRPr="004836A8">
              <w:rPr>
                <w:rFonts w:ascii="Tahoma" w:hAnsi="Tahoma" w:cs="Tahoma"/>
                <w:sz w:val="24"/>
                <w:szCs w:val="24"/>
              </w:rPr>
              <w:t xml:space="preserve">Meaningful explanations of </w:t>
            </w:r>
            <w:r w:rsidR="004F4600" w:rsidRPr="004836A8">
              <w:rPr>
                <w:rFonts w:ascii="Tahoma" w:hAnsi="Tahoma" w:cs="Tahoma"/>
                <w:sz w:val="24"/>
                <w:szCs w:val="24"/>
              </w:rPr>
              <w:t xml:space="preserve">differences </w:t>
            </w:r>
            <w:r w:rsidR="00F1277F">
              <w:rPr>
                <w:rFonts w:ascii="Tahoma" w:hAnsi="Tahoma" w:cs="Tahoma"/>
                <w:sz w:val="24"/>
                <w:szCs w:val="24"/>
              </w:rPr>
              <w:t>among</w:t>
            </w:r>
            <w:r w:rsidR="00F1277F" w:rsidRPr="004836A8">
              <w:rPr>
                <w:rFonts w:ascii="Tahoma" w:hAnsi="Tahoma" w:cs="Tahoma"/>
                <w:sz w:val="24"/>
                <w:szCs w:val="24"/>
              </w:rPr>
              <w:t xml:space="preserve"> </w:t>
            </w:r>
            <w:r w:rsidR="004F4600" w:rsidRPr="004836A8">
              <w:rPr>
                <w:rFonts w:ascii="Tahoma" w:hAnsi="Tahoma" w:cs="Tahoma"/>
                <w:sz w:val="24"/>
                <w:szCs w:val="24"/>
              </w:rPr>
              <w:t xml:space="preserve">individuals and communities in their </w:t>
            </w:r>
            <w:r w:rsidR="00F1277F">
              <w:rPr>
                <w:rFonts w:ascii="Tahoma" w:hAnsi="Tahoma" w:cs="Tahoma"/>
                <w:sz w:val="24"/>
                <w:szCs w:val="24"/>
              </w:rPr>
              <w:t>vulnerability</w:t>
            </w:r>
            <w:r w:rsidR="00F1277F" w:rsidRPr="004836A8">
              <w:rPr>
                <w:rFonts w:ascii="Tahoma" w:hAnsi="Tahoma" w:cs="Tahoma"/>
                <w:sz w:val="24"/>
                <w:szCs w:val="24"/>
              </w:rPr>
              <w:t xml:space="preserve"> </w:t>
            </w:r>
            <w:r w:rsidR="004F4600" w:rsidRPr="004836A8">
              <w:rPr>
                <w:rFonts w:ascii="Tahoma" w:hAnsi="Tahoma" w:cs="Tahoma"/>
                <w:sz w:val="24"/>
                <w:szCs w:val="24"/>
              </w:rPr>
              <w:t>to natural hazards and to climate change;  of the impacts of hazards and climate change on the physical environment, human livelihoods</w:t>
            </w:r>
            <w:r w:rsidR="00F1277F">
              <w:rPr>
                <w:rFonts w:ascii="Tahoma" w:hAnsi="Tahoma" w:cs="Tahoma"/>
                <w:sz w:val="24"/>
                <w:szCs w:val="24"/>
              </w:rPr>
              <w:t xml:space="preserve"> and</w:t>
            </w:r>
            <w:r w:rsidR="004F4600" w:rsidRPr="004836A8">
              <w:rPr>
                <w:rFonts w:ascii="Tahoma" w:hAnsi="Tahoma" w:cs="Tahoma"/>
                <w:sz w:val="24"/>
                <w:szCs w:val="24"/>
              </w:rPr>
              <w:t xml:space="preserve"> human development;  </w:t>
            </w:r>
          </w:p>
          <w:p w14:paraId="4D81F86B" w14:textId="77777777" w:rsidR="00DE5617" w:rsidRDefault="004F4600" w:rsidP="004D5C83">
            <w:pPr>
              <w:pStyle w:val="ListParagraph"/>
              <w:numPr>
                <w:ilvl w:val="0"/>
                <w:numId w:val="3"/>
              </w:numPr>
              <w:spacing w:after="0" w:line="240" w:lineRule="auto"/>
              <w:ind w:left="360"/>
              <w:rPr>
                <w:rFonts w:ascii="Tahoma" w:hAnsi="Tahoma" w:cs="Tahoma"/>
                <w:sz w:val="24"/>
                <w:szCs w:val="24"/>
              </w:rPr>
            </w:pPr>
            <w:r w:rsidRPr="004836A8">
              <w:rPr>
                <w:rFonts w:ascii="Tahoma" w:hAnsi="Tahoma" w:cs="Tahoma"/>
                <w:sz w:val="24"/>
                <w:szCs w:val="24"/>
              </w:rPr>
              <w:t xml:space="preserve">Use of a SWOT analysis to find out the </w:t>
            </w:r>
            <w:r w:rsidR="004836A8" w:rsidRPr="004836A8">
              <w:rPr>
                <w:rFonts w:ascii="Tahoma" w:hAnsi="Tahoma" w:cs="Tahoma"/>
                <w:sz w:val="24"/>
                <w:szCs w:val="24"/>
              </w:rPr>
              <w:t>ability of a community to adapt to climate change</w:t>
            </w:r>
            <w:r w:rsidR="007C0478" w:rsidRPr="004836A8">
              <w:rPr>
                <w:rFonts w:ascii="Tahoma" w:hAnsi="Tahoma" w:cs="Tahoma"/>
                <w:sz w:val="24"/>
                <w:szCs w:val="24"/>
              </w:rPr>
              <w:t xml:space="preserve"> </w:t>
            </w:r>
            <w:r w:rsidR="00DE5617" w:rsidRPr="004836A8">
              <w:rPr>
                <w:rFonts w:ascii="Tahoma" w:hAnsi="Tahoma" w:cs="Tahoma"/>
                <w:sz w:val="24"/>
                <w:szCs w:val="24"/>
              </w:rPr>
              <w:t xml:space="preserve"> </w:t>
            </w:r>
          </w:p>
          <w:p w14:paraId="0E240235" w14:textId="6B8C567C" w:rsidR="00DF5719" w:rsidRPr="004836A8" w:rsidRDefault="00DF5719" w:rsidP="004D5C83">
            <w:pPr>
              <w:pStyle w:val="ListParagraph"/>
              <w:numPr>
                <w:ilvl w:val="0"/>
                <w:numId w:val="3"/>
              </w:numPr>
              <w:spacing w:after="0" w:line="240" w:lineRule="auto"/>
              <w:ind w:left="360"/>
              <w:rPr>
                <w:rFonts w:ascii="Tahoma" w:hAnsi="Tahoma" w:cs="Tahoma"/>
                <w:sz w:val="24"/>
                <w:szCs w:val="24"/>
              </w:rPr>
            </w:pPr>
            <w:r w:rsidRPr="004836A8">
              <w:rPr>
                <w:rFonts w:ascii="Tahoma" w:hAnsi="Tahoma" w:cs="Tahoma"/>
                <w:sz w:val="24"/>
                <w:szCs w:val="24"/>
              </w:rPr>
              <w:t>Effective communication</w:t>
            </w:r>
            <w:r w:rsidR="004D5C83" w:rsidRPr="004836A8">
              <w:rPr>
                <w:rFonts w:ascii="Tahoma" w:hAnsi="Tahoma" w:cs="Tahoma"/>
                <w:sz w:val="24"/>
                <w:szCs w:val="24"/>
              </w:rPr>
              <w:t xml:space="preserve"> </w:t>
            </w:r>
            <w:r w:rsidR="00A043C8">
              <w:rPr>
                <w:rFonts w:ascii="Tahoma" w:hAnsi="Tahoma" w:cs="Tahoma"/>
                <w:sz w:val="24"/>
                <w:szCs w:val="24"/>
              </w:rPr>
              <w:t xml:space="preserve">with </w:t>
            </w:r>
            <w:r w:rsidR="004836A8" w:rsidRPr="004836A8">
              <w:rPr>
                <w:rFonts w:ascii="Tahoma" w:hAnsi="Tahoma" w:cs="Tahoma"/>
                <w:sz w:val="24"/>
                <w:szCs w:val="24"/>
              </w:rPr>
              <w:t xml:space="preserve">the local community </w:t>
            </w:r>
            <w:r w:rsidR="00A043C8">
              <w:rPr>
                <w:rFonts w:ascii="Tahoma" w:hAnsi="Tahoma" w:cs="Tahoma"/>
                <w:sz w:val="24"/>
                <w:szCs w:val="24"/>
              </w:rPr>
              <w:t xml:space="preserve">to develop greater awareness of its vulnerability to natural hazards and future climatic changes. </w:t>
            </w:r>
            <w:r w:rsidR="00D95677" w:rsidRPr="004836A8">
              <w:rPr>
                <w:rFonts w:ascii="Tahoma" w:hAnsi="Tahoma" w:cs="Tahoma"/>
                <w:sz w:val="24"/>
                <w:szCs w:val="24"/>
              </w:rPr>
              <w:t xml:space="preserve"> </w:t>
            </w:r>
            <w:r w:rsidR="004D5C83" w:rsidRPr="004836A8">
              <w:rPr>
                <w:rFonts w:ascii="Tahoma" w:hAnsi="Tahoma" w:cs="Tahoma"/>
                <w:sz w:val="24"/>
                <w:szCs w:val="24"/>
              </w:rPr>
              <w:t xml:space="preserve"> </w:t>
            </w:r>
          </w:p>
          <w:p w14:paraId="16755CDC" w14:textId="77777777" w:rsidR="00D95677" w:rsidRPr="004836A8" w:rsidRDefault="00DE5617" w:rsidP="00D95677">
            <w:pPr>
              <w:pStyle w:val="ListParagraph"/>
              <w:numPr>
                <w:ilvl w:val="0"/>
                <w:numId w:val="3"/>
              </w:numPr>
              <w:spacing w:after="0" w:line="240" w:lineRule="auto"/>
              <w:ind w:left="360"/>
              <w:rPr>
                <w:rFonts w:ascii="Tahoma" w:hAnsi="Tahoma" w:cs="Tahoma"/>
                <w:sz w:val="24"/>
                <w:szCs w:val="24"/>
              </w:rPr>
            </w:pPr>
            <w:r w:rsidRPr="004836A8">
              <w:rPr>
                <w:rFonts w:ascii="Tahoma" w:hAnsi="Tahoma" w:cs="Tahoma"/>
                <w:sz w:val="24"/>
                <w:szCs w:val="24"/>
              </w:rPr>
              <w:t xml:space="preserve">Interpretation and construction of </w:t>
            </w:r>
            <w:r w:rsidR="00D95677" w:rsidRPr="004836A8">
              <w:rPr>
                <w:rFonts w:ascii="Tahoma" w:hAnsi="Tahoma" w:cs="Tahoma"/>
                <w:sz w:val="24"/>
                <w:szCs w:val="24"/>
              </w:rPr>
              <w:t>diagrams, graphs and maps</w:t>
            </w:r>
            <w:r w:rsidRPr="004836A8">
              <w:rPr>
                <w:rFonts w:ascii="Tahoma" w:hAnsi="Tahoma" w:cs="Tahoma"/>
                <w:sz w:val="24"/>
                <w:szCs w:val="24"/>
              </w:rPr>
              <w:t>.</w:t>
            </w:r>
          </w:p>
          <w:p w14:paraId="2F7820D7" w14:textId="77777777" w:rsidR="005D03F9" w:rsidRPr="004836A8" w:rsidRDefault="005D03F9" w:rsidP="00D95677">
            <w:pPr>
              <w:spacing w:after="0" w:line="240" w:lineRule="auto"/>
              <w:rPr>
                <w:rFonts w:ascii="Tahoma" w:hAnsi="Tahoma" w:cs="Tahoma"/>
                <w:sz w:val="24"/>
                <w:szCs w:val="24"/>
              </w:rPr>
            </w:pPr>
          </w:p>
        </w:tc>
      </w:tr>
    </w:tbl>
    <w:p w14:paraId="7E27582E" w14:textId="77777777" w:rsidR="009162D7" w:rsidRPr="004836A8" w:rsidRDefault="009162D7" w:rsidP="005D03F9">
      <w:pPr>
        <w:autoSpaceDE w:val="0"/>
        <w:autoSpaceDN w:val="0"/>
        <w:adjustRightInd w:val="0"/>
        <w:spacing w:after="0" w:line="240" w:lineRule="auto"/>
        <w:rPr>
          <w:rFonts w:ascii="Tahoma" w:hAnsi="Tahoma" w:cs="Tahoma"/>
          <w:b/>
          <w:sz w:val="24"/>
          <w:szCs w:val="24"/>
        </w:rPr>
        <w:sectPr w:rsidR="009162D7" w:rsidRPr="004836A8" w:rsidSect="003451A6">
          <w:type w:val="continuous"/>
          <w:pgSz w:w="12240" w:h="15840"/>
          <w:pgMar w:top="1440" w:right="1440" w:bottom="1440" w:left="1440" w:header="706" w:footer="706" w:gutter="0"/>
          <w:cols w:num="2" w:space="708"/>
          <w:docGrid w:linePitch="360"/>
        </w:sectPr>
      </w:pPr>
    </w:p>
    <w:tbl>
      <w:tblPr>
        <w:tblW w:w="0" w:type="auto"/>
        <w:tblLook w:val="04A0" w:firstRow="1" w:lastRow="0" w:firstColumn="1" w:lastColumn="0" w:noHBand="0" w:noVBand="1"/>
      </w:tblPr>
      <w:tblGrid>
        <w:gridCol w:w="3945"/>
        <w:gridCol w:w="5631"/>
      </w:tblGrid>
      <w:tr w:rsidR="00DC70AE" w:rsidRPr="004836A8" w14:paraId="59AB1B68" w14:textId="77777777" w:rsidTr="00D95964">
        <w:trPr>
          <w:trHeight w:val="270"/>
        </w:trPr>
        <w:tc>
          <w:tcPr>
            <w:tcW w:w="3945" w:type="dxa"/>
          </w:tcPr>
          <w:p w14:paraId="466EDA24" w14:textId="77777777" w:rsidR="00D95677" w:rsidRPr="004836A8" w:rsidRDefault="00D95677" w:rsidP="00D95677">
            <w:pPr>
              <w:spacing w:after="0" w:line="240" w:lineRule="auto"/>
              <w:rPr>
                <w:rFonts w:ascii="Tahoma" w:hAnsi="Tahoma" w:cs="Tahoma"/>
                <w:b/>
                <w:sz w:val="24"/>
                <w:szCs w:val="24"/>
              </w:rPr>
            </w:pPr>
          </w:p>
          <w:p w14:paraId="25B3739E" w14:textId="77777777" w:rsidR="00D95677" w:rsidRPr="004836A8" w:rsidRDefault="00D95677" w:rsidP="00D95677">
            <w:pPr>
              <w:autoSpaceDE w:val="0"/>
              <w:autoSpaceDN w:val="0"/>
              <w:adjustRightInd w:val="0"/>
              <w:spacing w:after="0" w:line="240" w:lineRule="auto"/>
              <w:rPr>
                <w:rFonts w:ascii="Tahoma" w:hAnsi="Tahoma" w:cs="Tahoma"/>
                <w:b/>
                <w:sz w:val="24"/>
                <w:szCs w:val="24"/>
              </w:rPr>
            </w:pPr>
            <w:r w:rsidRPr="004836A8">
              <w:rPr>
                <w:rFonts w:ascii="Tahoma" w:hAnsi="Tahoma" w:cs="Tahoma"/>
                <w:b/>
                <w:sz w:val="24"/>
                <w:szCs w:val="24"/>
              </w:rPr>
              <w:t xml:space="preserve">Context of Assessment </w:t>
            </w:r>
          </w:p>
          <w:p w14:paraId="70673462" w14:textId="77777777" w:rsidR="00D95677" w:rsidRPr="004836A8" w:rsidRDefault="00D95677" w:rsidP="00D95677">
            <w:pPr>
              <w:autoSpaceDE w:val="0"/>
              <w:autoSpaceDN w:val="0"/>
              <w:adjustRightInd w:val="0"/>
              <w:spacing w:after="0" w:line="240" w:lineRule="auto"/>
              <w:rPr>
                <w:rFonts w:ascii="Tahoma" w:hAnsi="Tahoma" w:cs="Tahoma"/>
                <w:b/>
                <w:sz w:val="24"/>
                <w:szCs w:val="24"/>
              </w:rPr>
            </w:pPr>
          </w:p>
          <w:p w14:paraId="42519873" w14:textId="77777777" w:rsidR="00D95677" w:rsidRPr="004836A8" w:rsidRDefault="00D95677" w:rsidP="00D95677">
            <w:pPr>
              <w:autoSpaceDE w:val="0"/>
              <w:autoSpaceDN w:val="0"/>
              <w:adjustRightInd w:val="0"/>
              <w:spacing w:after="0" w:line="240" w:lineRule="auto"/>
              <w:rPr>
                <w:rFonts w:ascii="Tahoma" w:hAnsi="Tahoma" w:cs="Tahoma"/>
                <w:b/>
                <w:sz w:val="24"/>
                <w:szCs w:val="24"/>
              </w:rPr>
            </w:pPr>
          </w:p>
          <w:p w14:paraId="4F524F90" w14:textId="77777777" w:rsidR="00D95677" w:rsidRPr="004836A8" w:rsidRDefault="00D95677" w:rsidP="00D95677">
            <w:pPr>
              <w:autoSpaceDE w:val="0"/>
              <w:autoSpaceDN w:val="0"/>
              <w:adjustRightInd w:val="0"/>
              <w:spacing w:after="0" w:line="240" w:lineRule="auto"/>
              <w:rPr>
                <w:rFonts w:ascii="Tahoma" w:hAnsi="Tahoma" w:cs="Tahoma"/>
                <w:b/>
                <w:sz w:val="24"/>
                <w:szCs w:val="24"/>
              </w:rPr>
            </w:pPr>
          </w:p>
          <w:p w14:paraId="23C334B6" w14:textId="77777777" w:rsidR="00D95677" w:rsidRPr="004836A8" w:rsidRDefault="00D95677" w:rsidP="00D95677">
            <w:pPr>
              <w:autoSpaceDE w:val="0"/>
              <w:autoSpaceDN w:val="0"/>
              <w:adjustRightInd w:val="0"/>
              <w:spacing w:after="0" w:line="240" w:lineRule="auto"/>
              <w:rPr>
                <w:rFonts w:ascii="Tahoma" w:hAnsi="Tahoma" w:cs="Tahoma"/>
                <w:b/>
                <w:sz w:val="24"/>
                <w:szCs w:val="24"/>
              </w:rPr>
            </w:pPr>
          </w:p>
          <w:p w14:paraId="12C9E517" w14:textId="77777777" w:rsidR="00D95677" w:rsidRPr="004836A8" w:rsidRDefault="00D95677" w:rsidP="00D95677">
            <w:pPr>
              <w:autoSpaceDE w:val="0"/>
              <w:autoSpaceDN w:val="0"/>
              <w:adjustRightInd w:val="0"/>
              <w:spacing w:after="0" w:line="240" w:lineRule="auto"/>
              <w:rPr>
                <w:rFonts w:ascii="Tahoma" w:hAnsi="Tahoma" w:cs="Tahoma"/>
                <w:b/>
                <w:sz w:val="24"/>
                <w:szCs w:val="24"/>
              </w:rPr>
            </w:pPr>
          </w:p>
          <w:p w14:paraId="666654F5" w14:textId="77777777" w:rsidR="003451A6" w:rsidRPr="004836A8" w:rsidRDefault="003451A6" w:rsidP="00D95677">
            <w:pPr>
              <w:autoSpaceDE w:val="0"/>
              <w:autoSpaceDN w:val="0"/>
              <w:adjustRightInd w:val="0"/>
              <w:spacing w:after="0" w:line="240" w:lineRule="auto"/>
              <w:rPr>
                <w:rFonts w:ascii="Tahoma" w:hAnsi="Tahoma" w:cs="Tahoma"/>
                <w:b/>
                <w:sz w:val="24"/>
                <w:szCs w:val="24"/>
              </w:rPr>
            </w:pPr>
          </w:p>
        </w:tc>
        <w:tc>
          <w:tcPr>
            <w:tcW w:w="5631" w:type="dxa"/>
          </w:tcPr>
          <w:p w14:paraId="7ED61E48" w14:textId="77777777" w:rsidR="00D95677" w:rsidRPr="004836A8" w:rsidRDefault="00D95677" w:rsidP="00D95677">
            <w:pPr>
              <w:pStyle w:val="ListParagraph"/>
              <w:spacing w:after="0" w:line="240" w:lineRule="auto"/>
              <w:ind w:left="360"/>
              <w:rPr>
                <w:rFonts w:ascii="Tahoma" w:hAnsi="Tahoma" w:cs="Tahoma"/>
                <w:sz w:val="24"/>
                <w:szCs w:val="24"/>
              </w:rPr>
            </w:pPr>
          </w:p>
          <w:p w14:paraId="7754A3D8" w14:textId="77777777" w:rsidR="00D95677" w:rsidRPr="004836A8" w:rsidRDefault="00D95677" w:rsidP="00D95677">
            <w:pPr>
              <w:pStyle w:val="ListParagraph"/>
              <w:numPr>
                <w:ilvl w:val="0"/>
                <w:numId w:val="3"/>
              </w:numPr>
              <w:spacing w:after="0" w:line="240" w:lineRule="auto"/>
              <w:ind w:left="360"/>
              <w:rPr>
                <w:rFonts w:ascii="Tahoma" w:hAnsi="Tahoma" w:cs="Tahoma"/>
                <w:sz w:val="24"/>
                <w:szCs w:val="24"/>
              </w:rPr>
            </w:pPr>
            <w:r w:rsidRPr="004836A8">
              <w:rPr>
                <w:rFonts w:ascii="Tahoma" w:hAnsi="Tahoma" w:cs="Tahoma"/>
                <w:sz w:val="24"/>
                <w:szCs w:val="24"/>
              </w:rPr>
              <w:t>Assessment of underpinning knowledge and communication of ideas can be done in the classroom through observation and discussion.</w:t>
            </w:r>
          </w:p>
          <w:p w14:paraId="051E80B2" w14:textId="77777777" w:rsidR="00D95677" w:rsidRPr="004836A8" w:rsidRDefault="00D95677" w:rsidP="00D95677">
            <w:pPr>
              <w:pStyle w:val="ListParagraph"/>
              <w:numPr>
                <w:ilvl w:val="0"/>
                <w:numId w:val="3"/>
              </w:numPr>
              <w:spacing w:after="0" w:line="240" w:lineRule="auto"/>
              <w:ind w:left="360"/>
              <w:rPr>
                <w:rFonts w:ascii="Tahoma" w:hAnsi="Tahoma" w:cs="Tahoma"/>
                <w:sz w:val="24"/>
                <w:szCs w:val="24"/>
              </w:rPr>
            </w:pPr>
            <w:r w:rsidRPr="004836A8">
              <w:rPr>
                <w:rFonts w:ascii="Tahoma" w:hAnsi="Tahoma" w:cs="Tahoma"/>
                <w:sz w:val="24"/>
                <w:szCs w:val="24"/>
              </w:rPr>
              <w:t xml:space="preserve">Assessment of </w:t>
            </w:r>
            <w:r w:rsidR="004836A8" w:rsidRPr="004836A8">
              <w:rPr>
                <w:rFonts w:ascii="Tahoma" w:hAnsi="Tahoma" w:cs="Tahoma"/>
                <w:sz w:val="24"/>
                <w:szCs w:val="24"/>
              </w:rPr>
              <w:t xml:space="preserve">the SWOT analysis and reporting back to the community can </w:t>
            </w:r>
            <w:r w:rsidRPr="004836A8">
              <w:rPr>
                <w:rFonts w:ascii="Tahoma" w:hAnsi="Tahoma" w:cs="Tahoma"/>
                <w:sz w:val="24"/>
                <w:szCs w:val="24"/>
              </w:rPr>
              <w:t>be done in the field or in the classroom.</w:t>
            </w:r>
          </w:p>
          <w:p w14:paraId="7E3BDD70" w14:textId="77777777" w:rsidR="00242781" w:rsidRPr="004836A8" w:rsidRDefault="00242781" w:rsidP="00D95677">
            <w:pPr>
              <w:autoSpaceDE w:val="0"/>
              <w:autoSpaceDN w:val="0"/>
              <w:adjustRightInd w:val="0"/>
              <w:spacing w:after="0" w:line="240" w:lineRule="auto"/>
              <w:rPr>
                <w:rFonts w:ascii="Tahoma" w:hAnsi="Tahoma" w:cs="Tahoma"/>
                <w:sz w:val="24"/>
                <w:szCs w:val="24"/>
              </w:rPr>
            </w:pPr>
          </w:p>
        </w:tc>
      </w:tr>
      <w:tr w:rsidR="00D95677" w:rsidRPr="004836A8" w14:paraId="77D5ACF9" w14:textId="77777777" w:rsidTr="00D95964">
        <w:trPr>
          <w:trHeight w:val="270"/>
        </w:trPr>
        <w:tc>
          <w:tcPr>
            <w:tcW w:w="3945" w:type="dxa"/>
          </w:tcPr>
          <w:p w14:paraId="1447393A" w14:textId="77777777" w:rsidR="00D95677" w:rsidRPr="004836A8" w:rsidRDefault="00D95677" w:rsidP="00D95677">
            <w:pPr>
              <w:autoSpaceDE w:val="0"/>
              <w:autoSpaceDN w:val="0"/>
              <w:adjustRightInd w:val="0"/>
              <w:spacing w:after="0" w:line="240" w:lineRule="auto"/>
              <w:rPr>
                <w:rFonts w:ascii="Tahoma" w:hAnsi="Tahoma" w:cs="Tahoma"/>
                <w:b/>
                <w:sz w:val="24"/>
                <w:szCs w:val="24"/>
              </w:rPr>
            </w:pPr>
            <w:r w:rsidRPr="004836A8">
              <w:rPr>
                <w:rFonts w:ascii="Tahoma" w:hAnsi="Tahoma" w:cs="Tahoma"/>
                <w:b/>
                <w:sz w:val="24"/>
                <w:szCs w:val="24"/>
              </w:rPr>
              <w:t>Resource Implications</w:t>
            </w:r>
          </w:p>
          <w:p w14:paraId="0B6B34C0" w14:textId="77777777" w:rsidR="00D95677" w:rsidRPr="004836A8" w:rsidRDefault="00D95677" w:rsidP="00D95677">
            <w:pPr>
              <w:autoSpaceDE w:val="0"/>
              <w:autoSpaceDN w:val="0"/>
              <w:adjustRightInd w:val="0"/>
              <w:spacing w:after="0" w:line="240" w:lineRule="auto"/>
              <w:rPr>
                <w:rFonts w:ascii="Tahoma" w:hAnsi="Tahoma" w:cs="Tahoma"/>
                <w:b/>
                <w:sz w:val="24"/>
                <w:szCs w:val="24"/>
              </w:rPr>
            </w:pPr>
          </w:p>
          <w:p w14:paraId="2AD35296" w14:textId="77777777" w:rsidR="00D95677" w:rsidRPr="004836A8" w:rsidRDefault="00D95677" w:rsidP="00D95677">
            <w:pPr>
              <w:spacing w:after="0" w:line="240" w:lineRule="auto"/>
              <w:rPr>
                <w:rFonts w:ascii="Tahoma" w:hAnsi="Tahoma" w:cs="Tahoma"/>
                <w:b/>
                <w:sz w:val="24"/>
                <w:szCs w:val="24"/>
              </w:rPr>
            </w:pPr>
          </w:p>
        </w:tc>
        <w:tc>
          <w:tcPr>
            <w:tcW w:w="5631" w:type="dxa"/>
          </w:tcPr>
          <w:p w14:paraId="08141E1C" w14:textId="77777777" w:rsidR="00D95677" w:rsidRPr="004836A8" w:rsidRDefault="00D95677" w:rsidP="00D95677">
            <w:pPr>
              <w:pStyle w:val="ListParagraph"/>
              <w:numPr>
                <w:ilvl w:val="0"/>
                <w:numId w:val="3"/>
              </w:numPr>
              <w:spacing w:after="0" w:line="240" w:lineRule="auto"/>
              <w:ind w:left="360"/>
              <w:rPr>
                <w:rFonts w:ascii="Tahoma" w:hAnsi="Tahoma" w:cs="Tahoma"/>
                <w:sz w:val="24"/>
                <w:szCs w:val="24"/>
              </w:rPr>
            </w:pPr>
            <w:r w:rsidRPr="004836A8">
              <w:rPr>
                <w:rFonts w:ascii="Tahoma" w:hAnsi="Tahoma" w:cs="Tahoma"/>
                <w:sz w:val="24"/>
                <w:szCs w:val="24"/>
              </w:rPr>
              <w:t>Toolkit pictures for “Learning About Climate Change the Pacific Way” produced by GIZ-SPC</w:t>
            </w:r>
          </w:p>
          <w:p w14:paraId="06D3D4F1" w14:textId="77777777" w:rsidR="00D95677" w:rsidRPr="004836A8" w:rsidRDefault="00D95677" w:rsidP="00D95677">
            <w:pPr>
              <w:pStyle w:val="ListParagraph"/>
              <w:numPr>
                <w:ilvl w:val="0"/>
                <w:numId w:val="3"/>
              </w:numPr>
              <w:spacing w:after="0" w:line="240" w:lineRule="auto"/>
              <w:ind w:left="360"/>
              <w:rPr>
                <w:rFonts w:ascii="Tahoma" w:hAnsi="Tahoma" w:cs="Tahoma"/>
                <w:sz w:val="24"/>
                <w:szCs w:val="24"/>
              </w:rPr>
            </w:pPr>
            <w:r w:rsidRPr="004836A8">
              <w:rPr>
                <w:rFonts w:ascii="Tahoma" w:hAnsi="Tahoma" w:cs="Tahoma"/>
                <w:sz w:val="24"/>
                <w:szCs w:val="24"/>
              </w:rPr>
              <w:t>Teachers’ Guide for the above.</w:t>
            </w:r>
          </w:p>
          <w:p w14:paraId="079CE0F2" w14:textId="77777777" w:rsidR="004836A8" w:rsidRPr="004836A8" w:rsidRDefault="004836A8" w:rsidP="00D95677">
            <w:pPr>
              <w:pStyle w:val="ListParagraph"/>
              <w:numPr>
                <w:ilvl w:val="0"/>
                <w:numId w:val="3"/>
              </w:numPr>
              <w:spacing w:after="0" w:line="240" w:lineRule="auto"/>
              <w:ind w:left="360"/>
              <w:rPr>
                <w:rFonts w:ascii="Tahoma" w:hAnsi="Tahoma" w:cs="Tahoma"/>
                <w:sz w:val="24"/>
                <w:szCs w:val="24"/>
              </w:rPr>
            </w:pPr>
            <w:r w:rsidRPr="004836A8">
              <w:rPr>
                <w:rFonts w:ascii="Tahoma" w:hAnsi="Tahoma" w:cs="Tahoma"/>
                <w:sz w:val="24"/>
                <w:szCs w:val="24"/>
              </w:rPr>
              <w:t>Clipboards for recording information collected from people in the local community</w:t>
            </w:r>
          </w:p>
          <w:p w14:paraId="286E4AA7" w14:textId="572DEBB1" w:rsidR="00D95677" w:rsidRPr="004836A8" w:rsidRDefault="00A043C8" w:rsidP="00D95677">
            <w:pPr>
              <w:pStyle w:val="ListParagraph"/>
              <w:numPr>
                <w:ilvl w:val="0"/>
                <w:numId w:val="3"/>
              </w:numPr>
              <w:spacing w:after="0" w:line="240" w:lineRule="auto"/>
              <w:ind w:left="360"/>
              <w:rPr>
                <w:rFonts w:ascii="Tahoma" w:hAnsi="Tahoma" w:cs="Tahoma"/>
                <w:sz w:val="24"/>
                <w:szCs w:val="24"/>
              </w:rPr>
            </w:pPr>
            <w:r>
              <w:rPr>
                <w:rFonts w:ascii="Tahoma" w:hAnsi="Tahoma" w:cs="Tahoma"/>
                <w:sz w:val="24"/>
                <w:szCs w:val="24"/>
              </w:rPr>
              <w:t>Choice of l</w:t>
            </w:r>
            <w:r w:rsidR="00D95677" w:rsidRPr="004836A8">
              <w:rPr>
                <w:rFonts w:ascii="Tahoma" w:hAnsi="Tahoma" w:cs="Tahoma"/>
                <w:sz w:val="24"/>
                <w:szCs w:val="24"/>
              </w:rPr>
              <w:t>arge sheets of paper</w:t>
            </w:r>
            <w:r>
              <w:rPr>
                <w:rFonts w:ascii="Tahoma" w:hAnsi="Tahoma" w:cs="Tahoma"/>
                <w:sz w:val="24"/>
                <w:szCs w:val="24"/>
              </w:rPr>
              <w:t xml:space="preserve"> and</w:t>
            </w:r>
            <w:r w:rsidR="00D95677" w:rsidRPr="004836A8">
              <w:rPr>
                <w:rFonts w:ascii="Tahoma" w:hAnsi="Tahoma" w:cs="Tahoma"/>
                <w:sz w:val="24"/>
                <w:szCs w:val="24"/>
              </w:rPr>
              <w:t xml:space="preserve"> felt pens, </w:t>
            </w:r>
            <w:r>
              <w:rPr>
                <w:rFonts w:ascii="Tahoma" w:hAnsi="Tahoma" w:cs="Tahoma"/>
                <w:sz w:val="24"/>
                <w:szCs w:val="24"/>
              </w:rPr>
              <w:t xml:space="preserve">blackboard and chalk, individual notebooks, </w:t>
            </w:r>
            <w:r w:rsidR="00D95677" w:rsidRPr="004836A8">
              <w:rPr>
                <w:rFonts w:ascii="Tahoma" w:hAnsi="Tahoma" w:cs="Tahoma"/>
                <w:sz w:val="24"/>
                <w:szCs w:val="24"/>
              </w:rPr>
              <w:t>etc.</w:t>
            </w:r>
          </w:p>
          <w:p w14:paraId="2A32BEFD" w14:textId="77777777" w:rsidR="00D95677" w:rsidRPr="004836A8" w:rsidRDefault="00D95677" w:rsidP="00D95677">
            <w:pPr>
              <w:spacing w:after="0" w:line="240" w:lineRule="auto"/>
              <w:rPr>
                <w:rFonts w:ascii="Tahoma" w:hAnsi="Tahoma" w:cs="Tahoma"/>
                <w:sz w:val="24"/>
                <w:szCs w:val="24"/>
              </w:rPr>
            </w:pPr>
          </w:p>
        </w:tc>
      </w:tr>
    </w:tbl>
    <w:p w14:paraId="5B59CE15" w14:textId="77777777" w:rsidR="00D95677" w:rsidRPr="004836A8" w:rsidRDefault="00D95677" w:rsidP="008B64EB">
      <w:pPr>
        <w:autoSpaceDE w:val="0"/>
        <w:autoSpaceDN w:val="0"/>
        <w:adjustRightInd w:val="0"/>
        <w:spacing w:after="0" w:line="240" w:lineRule="auto"/>
        <w:rPr>
          <w:rFonts w:ascii="Tahoma" w:hAnsi="Tahoma" w:cs="Tahoma"/>
          <w:b/>
          <w:sz w:val="24"/>
          <w:szCs w:val="24"/>
        </w:rPr>
      </w:pPr>
    </w:p>
    <w:p w14:paraId="1F43DEC3" w14:textId="77777777" w:rsidR="00D95677" w:rsidRDefault="00D95677" w:rsidP="008B64EB">
      <w:pPr>
        <w:autoSpaceDE w:val="0"/>
        <w:autoSpaceDN w:val="0"/>
        <w:adjustRightInd w:val="0"/>
        <w:spacing w:after="0" w:line="240" w:lineRule="auto"/>
        <w:rPr>
          <w:rFonts w:ascii="Tahoma" w:hAnsi="Tahoma" w:cs="Tahoma"/>
          <w:b/>
          <w:sz w:val="24"/>
          <w:szCs w:val="24"/>
        </w:rPr>
      </w:pPr>
    </w:p>
    <w:p w14:paraId="09C59E3C" w14:textId="77777777" w:rsidR="009802A4" w:rsidRPr="00C912A1" w:rsidRDefault="009802A4" w:rsidP="008B64EB">
      <w:pPr>
        <w:autoSpaceDE w:val="0"/>
        <w:autoSpaceDN w:val="0"/>
        <w:adjustRightInd w:val="0"/>
        <w:spacing w:after="0" w:line="240" w:lineRule="auto"/>
        <w:rPr>
          <w:rFonts w:ascii="Tahoma" w:hAnsi="Tahoma" w:cs="Tahoma"/>
          <w:b/>
          <w:sz w:val="24"/>
          <w:szCs w:val="24"/>
        </w:rPr>
      </w:pPr>
    </w:p>
    <w:p w14:paraId="7D540A88" w14:textId="77777777" w:rsidR="009162D7" w:rsidRPr="00C912A1" w:rsidRDefault="009162D7" w:rsidP="008B64EB">
      <w:pPr>
        <w:autoSpaceDE w:val="0"/>
        <w:autoSpaceDN w:val="0"/>
        <w:adjustRightInd w:val="0"/>
        <w:spacing w:after="0" w:line="240" w:lineRule="auto"/>
        <w:rPr>
          <w:rFonts w:ascii="Tahoma" w:hAnsi="Tahoma" w:cs="Tahoma"/>
          <w:b/>
          <w:sz w:val="24"/>
          <w:szCs w:val="24"/>
        </w:rPr>
      </w:pPr>
      <w:r w:rsidRPr="00C912A1">
        <w:rPr>
          <w:rFonts w:ascii="Tahoma" w:hAnsi="Tahoma" w:cs="Tahoma"/>
          <w:b/>
          <w:sz w:val="24"/>
          <w:szCs w:val="24"/>
        </w:rPr>
        <w:t>RANGE STATEMENT</w:t>
      </w:r>
    </w:p>
    <w:p w14:paraId="1C250017" w14:textId="77777777" w:rsidR="003B227F" w:rsidRPr="00C912A1" w:rsidRDefault="003B227F" w:rsidP="008B64EB">
      <w:pPr>
        <w:spacing w:after="0"/>
        <w:rPr>
          <w:sz w:val="24"/>
          <w:szCs w:val="24"/>
        </w:rPr>
      </w:pPr>
    </w:p>
    <w:p w14:paraId="52812F6C" w14:textId="77777777" w:rsidR="008B64EB" w:rsidRPr="00C912A1" w:rsidRDefault="008B64EB" w:rsidP="008B64EB">
      <w:pPr>
        <w:spacing w:after="0"/>
        <w:rPr>
          <w:rFonts w:ascii="Tahoma" w:hAnsi="Tahoma" w:cs="Tahoma"/>
          <w:sz w:val="24"/>
          <w:szCs w:val="24"/>
        </w:rPr>
      </w:pPr>
      <w:r w:rsidRPr="00C912A1">
        <w:rPr>
          <w:rFonts w:ascii="Tahoma" w:hAnsi="Tahoma" w:cs="Tahoma"/>
          <w:sz w:val="24"/>
          <w:szCs w:val="24"/>
        </w:rPr>
        <w:t>The range statement relates to the unit of competency as a whole.</w:t>
      </w:r>
    </w:p>
    <w:p w14:paraId="28F87AB7" w14:textId="77777777" w:rsidR="00FE6765" w:rsidRPr="00C912A1" w:rsidRDefault="00FE6765" w:rsidP="008B64EB">
      <w:pPr>
        <w:spacing w:after="0"/>
        <w:rPr>
          <w:rFonts w:ascii="Tahoma" w:hAnsi="Tahoma" w:cs="Tahoma"/>
          <w:sz w:val="24"/>
          <w:szCs w:val="24"/>
        </w:rPr>
      </w:pPr>
    </w:p>
    <w:p w14:paraId="5F8893D2" w14:textId="330FC423" w:rsidR="00FE6765" w:rsidRPr="00C912A1" w:rsidRDefault="00E263DB" w:rsidP="008B64EB">
      <w:pPr>
        <w:spacing w:after="0"/>
        <w:rPr>
          <w:rFonts w:ascii="Tahoma" w:hAnsi="Tahoma" w:cs="Tahoma"/>
          <w:sz w:val="24"/>
          <w:szCs w:val="24"/>
        </w:rPr>
      </w:pPr>
      <w:r w:rsidRPr="00C912A1">
        <w:rPr>
          <w:rFonts w:ascii="Tahoma" w:hAnsi="Tahoma" w:cs="Tahoma"/>
          <w:b/>
          <w:sz w:val="24"/>
          <w:szCs w:val="24"/>
        </w:rPr>
        <w:t xml:space="preserve">Vulnerability </w:t>
      </w:r>
      <w:r w:rsidR="001265C2" w:rsidRPr="00C912A1">
        <w:rPr>
          <w:rFonts w:ascii="Tahoma" w:hAnsi="Tahoma" w:cs="Tahoma"/>
          <w:sz w:val="24"/>
          <w:szCs w:val="24"/>
        </w:rPr>
        <w:t xml:space="preserve">is a measurement of </w:t>
      </w:r>
      <w:r w:rsidR="0006787B" w:rsidRPr="00C912A1">
        <w:rPr>
          <w:rFonts w:ascii="Tahoma" w:hAnsi="Tahoma" w:cs="Tahoma"/>
          <w:sz w:val="24"/>
          <w:szCs w:val="24"/>
        </w:rPr>
        <w:t xml:space="preserve">the ability of natural ecosystems and different groups within a society to withstand the impacts of climate change and natural hazards.  </w:t>
      </w:r>
      <w:r w:rsidR="00657DA2" w:rsidRPr="00C912A1">
        <w:rPr>
          <w:rFonts w:ascii="Tahoma" w:hAnsi="Tahoma" w:cs="Tahoma"/>
          <w:sz w:val="24"/>
          <w:szCs w:val="24"/>
        </w:rPr>
        <w:t xml:space="preserve">  </w:t>
      </w:r>
    </w:p>
    <w:p w14:paraId="159BDB39" w14:textId="77777777" w:rsidR="00AC59E4" w:rsidRPr="00C912A1" w:rsidRDefault="00AC59E4" w:rsidP="008B64EB">
      <w:pPr>
        <w:spacing w:after="0"/>
        <w:rPr>
          <w:rFonts w:ascii="Tahoma" w:hAnsi="Tahoma" w:cs="Tahoma"/>
          <w:sz w:val="24"/>
          <w:szCs w:val="24"/>
        </w:rPr>
      </w:pPr>
    </w:p>
    <w:p w14:paraId="1735DDD2" w14:textId="77777777" w:rsidR="00FC106B" w:rsidRPr="00C912A1" w:rsidRDefault="0006787B" w:rsidP="008B64EB">
      <w:pPr>
        <w:spacing w:after="0"/>
        <w:rPr>
          <w:rFonts w:ascii="Tahoma" w:hAnsi="Tahoma" w:cs="Tahoma"/>
          <w:sz w:val="24"/>
          <w:szCs w:val="24"/>
        </w:rPr>
      </w:pPr>
      <w:r w:rsidRPr="00C912A1">
        <w:rPr>
          <w:rFonts w:ascii="Tahoma" w:hAnsi="Tahoma" w:cs="Tahoma"/>
          <w:b/>
          <w:sz w:val="24"/>
          <w:szCs w:val="24"/>
        </w:rPr>
        <w:t xml:space="preserve">Impacts </w:t>
      </w:r>
      <w:r w:rsidRPr="00C912A1">
        <w:rPr>
          <w:rFonts w:ascii="Tahoma" w:hAnsi="Tahoma" w:cs="Tahoma"/>
          <w:sz w:val="24"/>
          <w:szCs w:val="24"/>
        </w:rPr>
        <w:t xml:space="preserve">are ways in which natural ecosystems and human societies are affected by climate change and natural hazards. </w:t>
      </w:r>
      <w:r w:rsidR="00AC59E4" w:rsidRPr="00C912A1">
        <w:rPr>
          <w:rFonts w:ascii="Tahoma" w:hAnsi="Tahoma" w:cs="Tahoma"/>
          <w:sz w:val="24"/>
          <w:szCs w:val="24"/>
        </w:rPr>
        <w:t xml:space="preserve">  </w:t>
      </w:r>
    </w:p>
    <w:p w14:paraId="088B790A" w14:textId="77777777" w:rsidR="00AC59E4" w:rsidRPr="00C912A1" w:rsidRDefault="00AC59E4" w:rsidP="008B64EB">
      <w:pPr>
        <w:spacing w:after="0"/>
        <w:rPr>
          <w:rFonts w:ascii="Tahoma" w:hAnsi="Tahoma" w:cs="Tahoma"/>
          <w:sz w:val="24"/>
          <w:szCs w:val="24"/>
        </w:rPr>
      </w:pPr>
    </w:p>
    <w:p w14:paraId="69AF2D80" w14:textId="591A103D" w:rsidR="00AA0F28" w:rsidRDefault="005648C2" w:rsidP="008B64EB">
      <w:pPr>
        <w:spacing w:after="0"/>
        <w:rPr>
          <w:rFonts w:ascii="Tahoma" w:hAnsi="Tahoma" w:cs="Tahoma"/>
          <w:sz w:val="24"/>
          <w:szCs w:val="24"/>
        </w:rPr>
      </w:pPr>
      <w:r>
        <w:rPr>
          <w:rFonts w:ascii="Tahoma" w:hAnsi="Tahoma" w:cs="Tahoma"/>
          <w:b/>
          <w:sz w:val="24"/>
          <w:szCs w:val="24"/>
        </w:rPr>
        <w:t xml:space="preserve">An ecosystem </w:t>
      </w:r>
      <w:r>
        <w:rPr>
          <w:rFonts w:ascii="Tahoma" w:hAnsi="Tahoma" w:cs="Tahoma"/>
          <w:sz w:val="24"/>
          <w:szCs w:val="24"/>
        </w:rPr>
        <w:t xml:space="preserve">refers to a group of plants and animals that </w:t>
      </w:r>
      <w:r w:rsidR="009802A4">
        <w:rPr>
          <w:rFonts w:ascii="Tahoma" w:hAnsi="Tahoma" w:cs="Tahoma"/>
          <w:sz w:val="24"/>
          <w:szCs w:val="24"/>
        </w:rPr>
        <w:t xml:space="preserve">live together and interact with the non-living elements of the environment around them.  </w:t>
      </w:r>
    </w:p>
    <w:p w14:paraId="00718289" w14:textId="77777777" w:rsidR="00AA0F28" w:rsidRDefault="00AA0F28" w:rsidP="008B64EB">
      <w:pPr>
        <w:spacing w:after="0"/>
        <w:rPr>
          <w:rFonts w:ascii="Tahoma" w:hAnsi="Tahoma" w:cs="Tahoma"/>
          <w:sz w:val="24"/>
          <w:szCs w:val="24"/>
        </w:rPr>
      </w:pPr>
    </w:p>
    <w:p w14:paraId="1DA97EFD" w14:textId="77777777" w:rsidR="005648C2" w:rsidRPr="005648C2" w:rsidRDefault="009802A4" w:rsidP="008B64EB">
      <w:pPr>
        <w:spacing w:after="0"/>
        <w:rPr>
          <w:rFonts w:ascii="Tahoma" w:hAnsi="Tahoma" w:cs="Tahoma"/>
          <w:sz w:val="24"/>
          <w:szCs w:val="24"/>
        </w:rPr>
      </w:pPr>
      <w:r>
        <w:rPr>
          <w:rFonts w:ascii="Tahoma" w:hAnsi="Tahoma" w:cs="Tahoma"/>
          <w:b/>
          <w:sz w:val="24"/>
          <w:szCs w:val="24"/>
        </w:rPr>
        <w:t xml:space="preserve">Terrestrial </w:t>
      </w:r>
      <w:r w:rsidR="005648C2">
        <w:rPr>
          <w:rFonts w:ascii="Tahoma" w:hAnsi="Tahoma" w:cs="Tahoma"/>
          <w:b/>
          <w:sz w:val="24"/>
          <w:szCs w:val="24"/>
        </w:rPr>
        <w:t xml:space="preserve">ecosystems </w:t>
      </w:r>
      <w:r>
        <w:rPr>
          <w:rFonts w:ascii="Tahoma" w:hAnsi="Tahoma" w:cs="Tahoma"/>
          <w:sz w:val="24"/>
          <w:szCs w:val="24"/>
        </w:rPr>
        <w:t xml:space="preserve">are found on land, while </w:t>
      </w:r>
      <w:r w:rsidRPr="009802A4">
        <w:rPr>
          <w:rFonts w:ascii="Tahoma" w:hAnsi="Tahoma" w:cs="Tahoma"/>
          <w:b/>
          <w:sz w:val="24"/>
          <w:szCs w:val="24"/>
        </w:rPr>
        <w:t>marine ecosystems</w:t>
      </w:r>
      <w:r>
        <w:rPr>
          <w:rFonts w:ascii="Tahoma" w:hAnsi="Tahoma" w:cs="Tahoma"/>
          <w:sz w:val="24"/>
          <w:szCs w:val="24"/>
        </w:rPr>
        <w:t xml:space="preserve"> are found in freshwater streams, rivers and lakes, in coastal lagoons and in the oceans.  Types of ecosystem found in Vanuatu include coral reef, lowland tropical rain forest, secondary forest, high mountain forest, savannah, grass field, wetland, beach, and a vegetable garden.</w:t>
      </w:r>
      <w:r w:rsidR="005648C2">
        <w:rPr>
          <w:rFonts w:ascii="Tahoma" w:hAnsi="Tahoma" w:cs="Tahoma"/>
          <w:sz w:val="24"/>
          <w:szCs w:val="24"/>
        </w:rPr>
        <w:t xml:space="preserve"> </w:t>
      </w:r>
    </w:p>
    <w:p w14:paraId="0A7972C0" w14:textId="77777777" w:rsidR="005648C2" w:rsidRDefault="005648C2" w:rsidP="008B64EB">
      <w:pPr>
        <w:spacing w:after="0"/>
        <w:rPr>
          <w:rFonts w:ascii="Tahoma" w:hAnsi="Tahoma" w:cs="Tahoma"/>
          <w:b/>
          <w:sz w:val="24"/>
          <w:szCs w:val="24"/>
        </w:rPr>
      </w:pPr>
    </w:p>
    <w:p w14:paraId="7033EFA0" w14:textId="77777777" w:rsidR="009802A4" w:rsidRDefault="009802A4" w:rsidP="008B64EB">
      <w:pPr>
        <w:spacing w:after="0"/>
        <w:rPr>
          <w:rFonts w:ascii="Tahoma" w:hAnsi="Tahoma" w:cs="Tahoma"/>
          <w:b/>
          <w:sz w:val="24"/>
          <w:szCs w:val="24"/>
        </w:rPr>
      </w:pPr>
    </w:p>
    <w:p w14:paraId="137CB457" w14:textId="77777777" w:rsidR="009802A4" w:rsidRDefault="009802A4" w:rsidP="008B64EB">
      <w:pPr>
        <w:spacing w:after="0"/>
        <w:rPr>
          <w:rFonts w:ascii="Tahoma" w:hAnsi="Tahoma" w:cs="Tahoma"/>
          <w:b/>
          <w:sz w:val="24"/>
          <w:szCs w:val="24"/>
        </w:rPr>
      </w:pPr>
    </w:p>
    <w:p w14:paraId="321F3C5B" w14:textId="77777777" w:rsidR="00A043C8" w:rsidRDefault="00A043C8" w:rsidP="008B64EB">
      <w:pPr>
        <w:spacing w:after="0"/>
        <w:rPr>
          <w:rFonts w:ascii="Tahoma" w:hAnsi="Tahoma" w:cs="Tahoma"/>
          <w:b/>
          <w:sz w:val="24"/>
          <w:szCs w:val="24"/>
        </w:rPr>
      </w:pPr>
    </w:p>
    <w:p w14:paraId="735B4539" w14:textId="57EDCB13" w:rsidR="00AC59E4" w:rsidRPr="00C912A1" w:rsidRDefault="0006787B" w:rsidP="008B64EB">
      <w:pPr>
        <w:spacing w:after="0"/>
        <w:rPr>
          <w:rFonts w:ascii="Tahoma" w:hAnsi="Tahoma" w:cs="Tahoma"/>
          <w:sz w:val="24"/>
          <w:szCs w:val="24"/>
        </w:rPr>
      </w:pPr>
      <w:r w:rsidRPr="00C912A1">
        <w:rPr>
          <w:rFonts w:ascii="Tahoma" w:hAnsi="Tahoma" w:cs="Tahoma"/>
          <w:b/>
          <w:sz w:val="24"/>
          <w:szCs w:val="24"/>
        </w:rPr>
        <w:t xml:space="preserve">Dimensions of sustainable living </w:t>
      </w:r>
      <w:r w:rsidR="001265C2" w:rsidRPr="00C912A1">
        <w:rPr>
          <w:rFonts w:ascii="Tahoma" w:hAnsi="Tahoma" w:cs="Tahoma"/>
          <w:sz w:val="24"/>
          <w:szCs w:val="24"/>
        </w:rPr>
        <w:t>refer to the different aspects of life that are needed to ensure that a community can develop in a healthy and productive manner, with all its members hav</w:t>
      </w:r>
      <w:r w:rsidR="00A043C8">
        <w:rPr>
          <w:rFonts w:ascii="Tahoma" w:hAnsi="Tahoma" w:cs="Tahoma"/>
          <w:sz w:val="24"/>
          <w:szCs w:val="24"/>
        </w:rPr>
        <w:t>ing</w:t>
      </w:r>
      <w:r w:rsidR="001265C2" w:rsidRPr="00C912A1">
        <w:rPr>
          <w:rFonts w:ascii="Tahoma" w:hAnsi="Tahoma" w:cs="Tahoma"/>
          <w:sz w:val="24"/>
          <w:szCs w:val="24"/>
        </w:rPr>
        <w:t xml:space="preserve"> equal opportunities and rights.  The five dimensions proposed by the Institute of Development Studies and the Food and Agricultural </w:t>
      </w:r>
      <w:proofErr w:type="spellStart"/>
      <w:r w:rsidR="001265C2" w:rsidRPr="00C912A1">
        <w:rPr>
          <w:rFonts w:ascii="Tahoma" w:hAnsi="Tahoma" w:cs="Tahoma"/>
          <w:sz w:val="24"/>
          <w:szCs w:val="24"/>
        </w:rPr>
        <w:t>Organisation</w:t>
      </w:r>
      <w:proofErr w:type="spellEnd"/>
      <w:r w:rsidR="001265C2" w:rsidRPr="00C912A1">
        <w:rPr>
          <w:rFonts w:ascii="Tahoma" w:hAnsi="Tahoma" w:cs="Tahoma"/>
          <w:sz w:val="24"/>
          <w:szCs w:val="24"/>
        </w:rPr>
        <w:t xml:space="preserve"> are:  natural, physical, human, financial and social.  They are also known as “assets of sustainable livelihoods”.  </w:t>
      </w:r>
      <w:r w:rsidR="001B08E9" w:rsidRPr="00C912A1">
        <w:rPr>
          <w:rFonts w:ascii="Tahoma" w:hAnsi="Tahoma" w:cs="Tahoma"/>
          <w:sz w:val="24"/>
          <w:szCs w:val="24"/>
        </w:rPr>
        <w:t xml:space="preserve">  </w:t>
      </w:r>
    </w:p>
    <w:p w14:paraId="0F7B9791" w14:textId="77777777" w:rsidR="00657DA2" w:rsidRPr="00C912A1" w:rsidRDefault="00657DA2" w:rsidP="008B64EB">
      <w:pPr>
        <w:spacing w:after="0"/>
        <w:rPr>
          <w:rFonts w:ascii="Tahoma" w:hAnsi="Tahoma" w:cs="Tahoma"/>
          <w:sz w:val="24"/>
          <w:szCs w:val="24"/>
        </w:rPr>
      </w:pPr>
    </w:p>
    <w:p w14:paraId="137252E5" w14:textId="77777777" w:rsidR="00AC59E4" w:rsidRPr="00C912A1" w:rsidRDefault="001265C2" w:rsidP="008B64EB">
      <w:pPr>
        <w:spacing w:after="0"/>
        <w:rPr>
          <w:rFonts w:ascii="Tahoma" w:hAnsi="Tahoma" w:cs="Tahoma"/>
          <w:sz w:val="24"/>
          <w:szCs w:val="24"/>
        </w:rPr>
      </w:pPr>
      <w:r w:rsidRPr="00C912A1">
        <w:rPr>
          <w:rFonts w:ascii="Tahoma" w:hAnsi="Tahoma" w:cs="Tahoma"/>
          <w:b/>
          <w:sz w:val="24"/>
          <w:szCs w:val="24"/>
        </w:rPr>
        <w:t xml:space="preserve">Resilience </w:t>
      </w:r>
      <w:r w:rsidRPr="00C912A1">
        <w:rPr>
          <w:rFonts w:ascii="Tahoma" w:hAnsi="Tahoma" w:cs="Tahoma"/>
          <w:sz w:val="24"/>
          <w:szCs w:val="24"/>
        </w:rPr>
        <w:t>refers to the ability of a community to cope with the negative effects of climate change and natural hazards</w:t>
      </w:r>
      <w:r w:rsidR="00C912A1" w:rsidRPr="00C912A1">
        <w:rPr>
          <w:rFonts w:ascii="Tahoma" w:hAnsi="Tahoma" w:cs="Tahoma"/>
          <w:sz w:val="24"/>
          <w:szCs w:val="24"/>
        </w:rPr>
        <w:t xml:space="preserve">.  Resilience is related to the assets of sustainable living mentioned above.  </w:t>
      </w:r>
    </w:p>
    <w:p w14:paraId="23E2DE08" w14:textId="77777777" w:rsidR="00AC59E4" w:rsidRPr="00C912A1" w:rsidRDefault="00AC59E4" w:rsidP="008B64EB">
      <w:pPr>
        <w:spacing w:after="0"/>
        <w:rPr>
          <w:rFonts w:ascii="Tahoma" w:hAnsi="Tahoma" w:cs="Tahoma"/>
          <w:sz w:val="24"/>
          <w:szCs w:val="24"/>
        </w:rPr>
      </w:pPr>
    </w:p>
    <w:p w14:paraId="516C8D48" w14:textId="77777777" w:rsidR="00FC106B" w:rsidRPr="00C912A1" w:rsidRDefault="00C912A1" w:rsidP="008B64EB">
      <w:pPr>
        <w:spacing w:after="0"/>
        <w:rPr>
          <w:rFonts w:ascii="Tahoma" w:hAnsi="Tahoma" w:cs="Tahoma"/>
          <w:sz w:val="24"/>
          <w:szCs w:val="24"/>
        </w:rPr>
      </w:pPr>
      <w:r w:rsidRPr="00C912A1">
        <w:rPr>
          <w:rFonts w:ascii="Tahoma" w:hAnsi="Tahoma" w:cs="Tahoma"/>
          <w:b/>
          <w:sz w:val="24"/>
          <w:szCs w:val="24"/>
        </w:rPr>
        <w:t xml:space="preserve">A SWOT analysis </w:t>
      </w:r>
      <w:r w:rsidRPr="00C912A1">
        <w:rPr>
          <w:rFonts w:ascii="Tahoma" w:hAnsi="Tahoma" w:cs="Tahoma"/>
          <w:sz w:val="24"/>
          <w:szCs w:val="24"/>
        </w:rPr>
        <w:t xml:space="preserve">is an assessment of the strengths and weaknesses of a community and the opportunities and threats it may face.  </w:t>
      </w:r>
      <w:r w:rsidR="00BF0D3A" w:rsidRPr="00C912A1">
        <w:rPr>
          <w:rFonts w:ascii="Tahoma" w:hAnsi="Tahoma" w:cs="Tahoma"/>
          <w:sz w:val="24"/>
          <w:szCs w:val="24"/>
        </w:rPr>
        <w:t xml:space="preserve">  </w:t>
      </w:r>
    </w:p>
    <w:p w14:paraId="4C74DBB9" w14:textId="77777777" w:rsidR="00BF0D3A" w:rsidRPr="00C912A1" w:rsidRDefault="00BF0D3A" w:rsidP="008B64EB">
      <w:pPr>
        <w:spacing w:after="0"/>
        <w:rPr>
          <w:rFonts w:ascii="Tahoma" w:hAnsi="Tahoma" w:cs="Tahoma"/>
          <w:sz w:val="24"/>
          <w:szCs w:val="24"/>
        </w:rPr>
      </w:pPr>
    </w:p>
    <w:p w14:paraId="3A1E1682" w14:textId="77777777" w:rsidR="00BF0D3A" w:rsidRPr="00C912A1" w:rsidRDefault="00C912A1" w:rsidP="008B64EB">
      <w:pPr>
        <w:spacing w:after="0"/>
        <w:rPr>
          <w:rFonts w:ascii="Tahoma" w:hAnsi="Tahoma" w:cs="Tahoma"/>
          <w:sz w:val="24"/>
          <w:szCs w:val="24"/>
        </w:rPr>
      </w:pPr>
      <w:r w:rsidRPr="00C912A1">
        <w:rPr>
          <w:rFonts w:ascii="Tahoma" w:hAnsi="Tahoma" w:cs="Tahoma"/>
          <w:b/>
          <w:sz w:val="24"/>
          <w:szCs w:val="24"/>
        </w:rPr>
        <w:t xml:space="preserve">Adaptive capacity </w:t>
      </w:r>
      <w:r w:rsidR="001B08E9" w:rsidRPr="00C912A1">
        <w:rPr>
          <w:rFonts w:ascii="Tahoma" w:hAnsi="Tahoma" w:cs="Tahoma"/>
          <w:sz w:val="24"/>
          <w:szCs w:val="24"/>
        </w:rPr>
        <w:t xml:space="preserve">refers to </w:t>
      </w:r>
      <w:r w:rsidRPr="00C912A1">
        <w:rPr>
          <w:rFonts w:ascii="Tahoma" w:hAnsi="Tahoma" w:cs="Tahoma"/>
          <w:sz w:val="24"/>
          <w:szCs w:val="24"/>
        </w:rPr>
        <w:t xml:space="preserve">ability of a community to survive and cope with stresses brought about by climate change and natural hazards. </w:t>
      </w:r>
      <w:r w:rsidR="001B08E9" w:rsidRPr="00C912A1">
        <w:rPr>
          <w:rFonts w:ascii="Tahoma" w:hAnsi="Tahoma" w:cs="Tahoma"/>
          <w:sz w:val="24"/>
          <w:szCs w:val="24"/>
        </w:rPr>
        <w:t xml:space="preserve">  </w:t>
      </w:r>
    </w:p>
    <w:p w14:paraId="2F524BF3" w14:textId="77777777" w:rsidR="00BF0D3A" w:rsidRPr="00C912A1" w:rsidRDefault="00BF0D3A" w:rsidP="008B64EB">
      <w:pPr>
        <w:spacing w:after="0"/>
        <w:rPr>
          <w:rFonts w:ascii="Tahoma" w:hAnsi="Tahoma" w:cs="Tahoma"/>
          <w:sz w:val="24"/>
          <w:szCs w:val="24"/>
        </w:rPr>
      </w:pPr>
    </w:p>
    <w:p w14:paraId="03387123" w14:textId="58948CB7" w:rsidR="00C912A1" w:rsidRPr="00C912A1" w:rsidRDefault="00C912A1" w:rsidP="008B64EB">
      <w:pPr>
        <w:spacing w:after="0"/>
        <w:rPr>
          <w:rFonts w:ascii="Tahoma" w:hAnsi="Tahoma" w:cs="Tahoma"/>
          <w:sz w:val="24"/>
          <w:szCs w:val="24"/>
        </w:rPr>
      </w:pPr>
      <w:r w:rsidRPr="00C912A1">
        <w:rPr>
          <w:rFonts w:ascii="Tahoma" w:hAnsi="Tahoma" w:cs="Tahoma"/>
          <w:b/>
          <w:sz w:val="24"/>
          <w:szCs w:val="24"/>
        </w:rPr>
        <w:t xml:space="preserve">Priorities </w:t>
      </w:r>
      <w:r w:rsidRPr="00C912A1">
        <w:rPr>
          <w:rFonts w:ascii="Tahoma" w:hAnsi="Tahoma" w:cs="Tahoma"/>
          <w:sz w:val="24"/>
          <w:szCs w:val="24"/>
        </w:rPr>
        <w:t xml:space="preserve">are the most important things or tasks that should be done first.  </w:t>
      </w:r>
    </w:p>
    <w:p w14:paraId="2759069C" w14:textId="77777777" w:rsidR="00C912A1" w:rsidRPr="00C912A1" w:rsidRDefault="00C912A1" w:rsidP="008B64EB">
      <w:pPr>
        <w:spacing w:after="0"/>
        <w:rPr>
          <w:rFonts w:ascii="Tahoma" w:hAnsi="Tahoma" w:cs="Tahoma"/>
          <w:sz w:val="24"/>
          <w:szCs w:val="24"/>
        </w:rPr>
      </w:pPr>
    </w:p>
    <w:p w14:paraId="1D5F5FAD" w14:textId="55E72923" w:rsidR="00E4078C" w:rsidRPr="00C912A1" w:rsidRDefault="00C912A1" w:rsidP="008B64EB">
      <w:pPr>
        <w:spacing w:after="0"/>
        <w:rPr>
          <w:rFonts w:ascii="Tahoma" w:hAnsi="Tahoma" w:cs="Tahoma"/>
          <w:sz w:val="24"/>
          <w:szCs w:val="24"/>
        </w:rPr>
      </w:pPr>
      <w:r w:rsidRPr="00C912A1">
        <w:rPr>
          <w:rFonts w:ascii="Tahoma" w:hAnsi="Tahoma" w:cs="Tahoma"/>
          <w:b/>
          <w:sz w:val="24"/>
          <w:szCs w:val="24"/>
        </w:rPr>
        <w:t>Negative impacts</w:t>
      </w:r>
      <w:r w:rsidR="001B08E9" w:rsidRPr="00C912A1">
        <w:rPr>
          <w:rFonts w:ascii="Tahoma" w:hAnsi="Tahoma" w:cs="Tahoma"/>
          <w:b/>
          <w:sz w:val="24"/>
          <w:szCs w:val="24"/>
        </w:rPr>
        <w:t xml:space="preserve"> </w:t>
      </w:r>
      <w:r w:rsidRPr="00C912A1">
        <w:rPr>
          <w:rFonts w:ascii="Tahoma" w:hAnsi="Tahoma" w:cs="Tahoma"/>
          <w:sz w:val="24"/>
          <w:szCs w:val="24"/>
        </w:rPr>
        <w:t>are the ways in which climate change and natural hazards cause damage and danger to ecosystems, human livelihoods and society</w:t>
      </w:r>
      <w:r w:rsidR="001B08E9" w:rsidRPr="00C912A1">
        <w:rPr>
          <w:rFonts w:ascii="Tahoma" w:hAnsi="Tahoma" w:cs="Tahoma"/>
          <w:sz w:val="24"/>
          <w:szCs w:val="24"/>
        </w:rPr>
        <w:t xml:space="preserve">. </w:t>
      </w:r>
    </w:p>
    <w:p w14:paraId="6EE62186" w14:textId="77777777" w:rsidR="00BF0D3A" w:rsidRPr="00C912A1" w:rsidRDefault="00BF0D3A" w:rsidP="008B64EB">
      <w:pPr>
        <w:spacing w:after="0"/>
        <w:rPr>
          <w:rFonts w:ascii="Tahoma" w:hAnsi="Tahoma" w:cs="Tahoma"/>
          <w:sz w:val="24"/>
          <w:szCs w:val="24"/>
        </w:rPr>
      </w:pPr>
    </w:p>
    <w:p w14:paraId="0DA0FBEE" w14:textId="77777777" w:rsidR="008B64EB" w:rsidRPr="00435016" w:rsidRDefault="008B64EB">
      <w:pPr>
        <w:rPr>
          <w:color w:val="FF0000"/>
          <w:sz w:val="24"/>
          <w:szCs w:val="24"/>
        </w:rPr>
      </w:pPr>
    </w:p>
    <w:sectPr w:rsidR="008B64EB" w:rsidRPr="00435016" w:rsidSect="009162D7">
      <w:type w:val="continuous"/>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FF2AF7" w15:done="0"/>
  <w15:commentEx w15:paraId="7A58E877" w15:done="0"/>
  <w15:commentEx w15:paraId="3FDB0FDF" w15:done="0"/>
  <w15:commentEx w15:paraId="4288A5D9" w15:done="0"/>
  <w15:commentEx w15:paraId="0F4F59F1" w15:done="0"/>
  <w15:commentEx w15:paraId="723A1970" w15:done="0"/>
  <w15:commentEx w15:paraId="179315E4" w15:done="0"/>
  <w15:commentEx w15:paraId="00BB8F6B" w15:done="0"/>
  <w15:commentEx w15:paraId="745D059B" w15:done="0"/>
  <w15:commentEx w15:paraId="2FAD0F2F" w15:done="0"/>
  <w15:commentEx w15:paraId="1D2C4BED" w15:done="0"/>
  <w15:commentEx w15:paraId="4769925F" w15:done="0"/>
  <w15:commentEx w15:paraId="6AE5A2BA" w15:done="0"/>
  <w15:commentEx w15:paraId="06A09FB4" w15:done="0"/>
  <w15:commentEx w15:paraId="5B1B5F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D6567" w14:textId="77777777" w:rsidR="00332D9C" w:rsidRDefault="00332D9C" w:rsidP="00DC70AE">
      <w:pPr>
        <w:spacing w:after="0" w:line="240" w:lineRule="auto"/>
      </w:pPr>
      <w:r>
        <w:separator/>
      </w:r>
    </w:p>
  </w:endnote>
  <w:endnote w:type="continuationSeparator" w:id="0">
    <w:p w14:paraId="3CEE30AF" w14:textId="77777777" w:rsidR="00332D9C" w:rsidRDefault="00332D9C" w:rsidP="00DC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B2138" w14:textId="54DAAD4E" w:rsidR="00C33791" w:rsidRPr="006E33B9" w:rsidRDefault="009916D3" w:rsidP="00C33791">
    <w:pPr>
      <w:pStyle w:val="Footer"/>
      <w:pBdr>
        <w:top w:val="thinThickSmallGap" w:sz="24" w:space="1" w:color="622423"/>
      </w:pBdr>
      <w:rPr>
        <w:rFonts w:ascii="Cambria" w:hAnsi="Cambria"/>
        <w:sz w:val="18"/>
        <w:szCs w:val="18"/>
      </w:rPr>
    </w:pPr>
    <w:r>
      <w:rPr>
        <w:rFonts w:ascii="Cambria" w:hAnsi="Cambria"/>
        <w:b/>
        <w:sz w:val="18"/>
        <w:szCs w:val="18"/>
      </w:rPr>
      <w:t xml:space="preserve">Certificate I in </w:t>
    </w:r>
    <w:r w:rsidR="002E45F5">
      <w:rPr>
        <w:rFonts w:ascii="Cambria" w:hAnsi="Cambria"/>
        <w:b/>
        <w:sz w:val="18"/>
        <w:szCs w:val="18"/>
      </w:rPr>
      <w:t xml:space="preserve">Climate Change and Disaster Risk </w:t>
    </w:r>
    <w:r w:rsidR="00DF1697">
      <w:rPr>
        <w:rFonts w:ascii="Cambria" w:hAnsi="Cambria"/>
        <w:b/>
        <w:sz w:val="18"/>
        <w:szCs w:val="18"/>
      </w:rPr>
      <w:t>Reduction</w:t>
    </w:r>
    <w:r w:rsidR="00C33791" w:rsidRPr="006E33B9">
      <w:rPr>
        <w:rFonts w:ascii="Cambria" w:hAnsi="Cambria"/>
        <w:sz w:val="18"/>
        <w:szCs w:val="18"/>
      </w:rPr>
      <w:tab/>
      <w:t xml:space="preserve">Version: </w:t>
    </w:r>
    <w:r w:rsidR="0084651B">
      <w:rPr>
        <w:rFonts w:ascii="Cambria" w:hAnsi="Cambria"/>
        <w:sz w:val="18"/>
        <w:szCs w:val="18"/>
      </w:rPr>
      <w:t>1/201</w:t>
    </w:r>
    <w:r w:rsidR="002E45F5">
      <w:rPr>
        <w:rFonts w:ascii="Cambria" w:hAnsi="Cambria"/>
        <w:sz w:val="18"/>
        <w:szCs w:val="18"/>
      </w:rPr>
      <w:t>4</w:t>
    </w:r>
  </w:p>
  <w:p w14:paraId="04164095" w14:textId="77777777" w:rsidR="00C33791" w:rsidRPr="006E33B9" w:rsidRDefault="00C33791" w:rsidP="00C33791">
    <w:pPr>
      <w:pStyle w:val="Footer"/>
      <w:pBdr>
        <w:top w:val="thinThickSmallGap" w:sz="24" w:space="1" w:color="622423"/>
      </w:pBdr>
      <w:rPr>
        <w:rFonts w:ascii="Cambria" w:hAnsi="Cambria"/>
        <w:sz w:val="18"/>
        <w:szCs w:val="18"/>
      </w:rPr>
    </w:pPr>
  </w:p>
  <w:p w14:paraId="64B8426F" w14:textId="77777777" w:rsidR="00C33791" w:rsidRPr="006E33B9" w:rsidRDefault="00A23DDD" w:rsidP="00C528AD">
    <w:pPr>
      <w:pStyle w:val="Footer"/>
      <w:pBdr>
        <w:top w:val="thinThickSmallGap" w:sz="24" w:space="1" w:color="622423"/>
      </w:pBdr>
      <w:tabs>
        <w:tab w:val="clear" w:pos="4680"/>
      </w:tabs>
      <w:rPr>
        <w:rFonts w:ascii="Cambria" w:hAnsi="Cambria"/>
        <w:sz w:val="18"/>
        <w:szCs w:val="18"/>
      </w:rPr>
    </w:pPr>
    <w:r>
      <w:rPr>
        <w:rFonts w:ascii="Cambria" w:hAnsi="Cambria"/>
        <w:sz w:val="18"/>
        <w:szCs w:val="18"/>
      </w:rPr>
      <w:t xml:space="preserve">Endorsed date                                                                                  </w:t>
    </w:r>
    <w:r w:rsidR="00C33791" w:rsidRPr="006E33B9">
      <w:rPr>
        <w:rFonts w:ascii="Cambria" w:hAnsi="Cambria"/>
        <w:sz w:val="18"/>
        <w:szCs w:val="18"/>
      </w:rPr>
      <w:t>Reviewed Date</w:t>
    </w:r>
    <w:r w:rsidR="00C528AD" w:rsidRPr="006E33B9">
      <w:rPr>
        <w:rFonts w:ascii="Cambria" w:hAnsi="Cambria"/>
        <w:sz w:val="18"/>
        <w:szCs w:val="18"/>
      </w:rPr>
      <w:tab/>
    </w:r>
    <w:r w:rsidR="00C33791" w:rsidRPr="006E33B9">
      <w:rPr>
        <w:rFonts w:ascii="Cambria" w:hAnsi="Cambria"/>
        <w:sz w:val="18"/>
        <w:szCs w:val="18"/>
      </w:rPr>
      <w:t xml:space="preserve">Page </w:t>
    </w:r>
    <w:r w:rsidR="007E2748" w:rsidRPr="006E33B9">
      <w:rPr>
        <w:sz w:val="18"/>
        <w:szCs w:val="18"/>
      </w:rPr>
      <w:fldChar w:fldCharType="begin"/>
    </w:r>
    <w:r w:rsidR="00C33791" w:rsidRPr="006E33B9">
      <w:rPr>
        <w:sz w:val="18"/>
        <w:szCs w:val="18"/>
      </w:rPr>
      <w:instrText xml:space="preserve"> PAGE   \* MERGEFORMAT </w:instrText>
    </w:r>
    <w:r w:rsidR="007E2748" w:rsidRPr="006E33B9">
      <w:rPr>
        <w:sz w:val="18"/>
        <w:szCs w:val="18"/>
      </w:rPr>
      <w:fldChar w:fldCharType="separate"/>
    </w:r>
    <w:r w:rsidR="00B2514E" w:rsidRPr="00B2514E">
      <w:rPr>
        <w:rFonts w:ascii="Cambria" w:hAnsi="Cambria"/>
        <w:noProof/>
        <w:sz w:val="18"/>
        <w:szCs w:val="18"/>
      </w:rPr>
      <w:t>1</w:t>
    </w:r>
    <w:r w:rsidR="007E2748" w:rsidRPr="006E33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D402F" w14:textId="77777777" w:rsidR="00332D9C" w:rsidRDefault="00332D9C" w:rsidP="00DC70AE">
      <w:pPr>
        <w:spacing w:after="0" w:line="240" w:lineRule="auto"/>
      </w:pPr>
      <w:r>
        <w:separator/>
      </w:r>
    </w:p>
  </w:footnote>
  <w:footnote w:type="continuationSeparator" w:id="0">
    <w:p w14:paraId="2E9D4BB0" w14:textId="77777777" w:rsidR="00332D9C" w:rsidRDefault="00332D9C" w:rsidP="00DC7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3AD6F" w14:textId="202209B2" w:rsidR="00DC70AE" w:rsidRPr="00093B89" w:rsidRDefault="0050417D" w:rsidP="0007003C">
    <w:pPr>
      <w:pStyle w:val="Header"/>
      <w:ind w:left="1980" w:hanging="1980"/>
      <w:rPr>
        <w:b/>
      </w:rPr>
    </w:pPr>
    <w:r>
      <w:rPr>
        <w:rFonts w:ascii="Tahoma" w:hAnsi="Tahoma" w:cs="Tahoma"/>
        <w:b/>
        <w:sz w:val="28"/>
        <w:szCs w:val="28"/>
      </w:rPr>
      <w:t>CCDR</w:t>
    </w:r>
    <w:r w:rsidR="003109BA">
      <w:rPr>
        <w:rFonts w:ascii="Tahoma" w:hAnsi="Tahoma" w:cs="Tahoma"/>
        <w:b/>
        <w:sz w:val="28"/>
        <w:szCs w:val="28"/>
      </w:rPr>
      <w:t>R</w:t>
    </w:r>
    <w:r>
      <w:rPr>
        <w:rFonts w:ascii="Tahoma" w:hAnsi="Tahoma" w:cs="Tahoma"/>
        <w:b/>
        <w:sz w:val="28"/>
        <w:szCs w:val="28"/>
      </w:rPr>
      <w:t>0</w:t>
    </w:r>
    <w:r w:rsidR="002939D6">
      <w:rPr>
        <w:rFonts w:ascii="Tahoma" w:hAnsi="Tahoma" w:cs="Tahoma"/>
        <w:b/>
        <w:sz w:val="28"/>
        <w:szCs w:val="28"/>
      </w:rPr>
      <w:t>4</w:t>
    </w:r>
    <w:r w:rsidR="005E68CC" w:rsidRPr="00093B89">
      <w:rPr>
        <w:rFonts w:ascii="Tahoma" w:hAnsi="Tahoma" w:cs="Tahoma"/>
        <w:b/>
        <w:sz w:val="28"/>
        <w:szCs w:val="28"/>
      </w:rPr>
      <w:t xml:space="preserve">: </w:t>
    </w:r>
    <w:r>
      <w:rPr>
        <w:rFonts w:ascii="Tahoma" w:hAnsi="Tahoma" w:cs="Tahoma"/>
        <w:b/>
        <w:sz w:val="28"/>
        <w:szCs w:val="28"/>
      </w:rPr>
      <w:t xml:space="preserve"> </w:t>
    </w:r>
    <w:r w:rsidR="00556A38">
      <w:rPr>
        <w:rFonts w:ascii="Tahoma" w:hAnsi="Tahoma" w:cs="Tahoma"/>
        <w:b/>
        <w:sz w:val="28"/>
        <w:szCs w:val="28"/>
      </w:rPr>
      <w:tab/>
    </w:r>
    <w:r w:rsidR="00556A38" w:rsidRPr="00556A38">
      <w:rPr>
        <w:rFonts w:ascii="Tahoma" w:hAnsi="Tahoma" w:cs="Tahoma"/>
        <w:b/>
        <w:sz w:val="28"/>
        <w:szCs w:val="28"/>
      </w:rPr>
      <w:t>Explain ways in which the islands of Vanuatu are vulnerable to climat</w:t>
    </w:r>
    <w:r w:rsidR="00103B4C">
      <w:rPr>
        <w:rFonts w:ascii="Tahoma" w:hAnsi="Tahoma" w:cs="Tahoma"/>
        <w:b/>
        <w:sz w:val="28"/>
        <w:szCs w:val="28"/>
      </w:rPr>
      <w:t>ic change and natural disasters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C478D"/>
    <w:multiLevelType w:val="hybridMultilevel"/>
    <w:tmpl w:val="5700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10300C"/>
    <w:multiLevelType w:val="multilevel"/>
    <w:tmpl w:val="B20E64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73B70506"/>
    <w:multiLevelType w:val="hybridMultilevel"/>
    <w:tmpl w:val="02D2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AE"/>
    <w:rsid w:val="00006693"/>
    <w:rsid w:val="0006787B"/>
    <w:rsid w:val="0007003C"/>
    <w:rsid w:val="00093B89"/>
    <w:rsid w:val="000A3C9D"/>
    <w:rsid w:val="000B5914"/>
    <w:rsid w:val="000D0743"/>
    <w:rsid w:val="00103B4C"/>
    <w:rsid w:val="001265C2"/>
    <w:rsid w:val="001A1F18"/>
    <w:rsid w:val="001A29F8"/>
    <w:rsid w:val="001A3EE1"/>
    <w:rsid w:val="001B08E9"/>
    <w:rsid w:val="001F29C6"/>
    <w:rsid w:val="0020170C"/>
    <w:rsid w:val="00242781"/>
    <w:rsid w:val="00261150"/>
    <w:rsid w:val="00267304"/>
    <w:rsid w:val="00274716"/>
    <w:rsid w:val="002939D6"/>
    <w:rsid w:val="002B4483"/>
    <w:rsid w:val="002B5FB4"/>
    <w:rsid w:val="002C6558"/>
    <w:rsid w:val="002D7461"/>
    <w:rsid w:val="002E34B3"/>
    <w:rsid w:val="002E45F5"/>
    <w:rsid w:val="003109BA"/>
    <w:rsid w:val="003141E1"/>
    <w:rsid w:val="0032635B"/>
    <w:rsid w:val="00332D9C"/>
    <w:rsid w:val="00337DB2"/>
    <w:rsid w:val="003451A6"/>
    <w:rsid w:val="003514F7"/>
    <w:rsid w:val="00375ACA"/>
    <w:rsid w:val="003A72F5"/>
    <w:rsid w:val="003B227F"/>
    <w:rsid w:val="003C7DDD"/>
    <w:rsid w:val="003D7E37"/>
    <w:rsid w:val="003E693C"/>
    <w:rsid w:val="00400CB0"/>
    <w:rsid w:val="004266C6"/>
    <w:rsid w:val="00435016"/>
    <w:rsid w:val="00475A7A"/>
    <w:rsid w:val="004836A8"/>
    <w:rsid w:val="00490359"/>
    <w:rsid w:val="004B0B68"/>
    <w:rsid w:val="004D5C83"/>
    <w:rsid w:val="004E1B18"/>
    <w:rsid w:val="004F4600"/>
    <w:rsid w:val="004F7444"/>
    <w:rsid w:val="0050417D"/>
    <w:rsid w:val="00505F06"/>
    <w:rsid w:val="00506181"/>
    <w:rsid w:val="0053011B"/>
    <w:rsid w:val="00533D4E"/>
    <w:rsid w:val="005440B1"/>
    <w:rsid w:val="0054764A"/>
    <w:rsid w:val="005510C5"/>
    <w:rsid w:val="00556A38"/>
    <w:rsid w:val="005648C2"/>
    <w:rsid w:val="00570C3A"/>
    <w:rsid w:val="005714B2"/>
    <w:rsid w:val="00585990"/>
    <w:rsid w:val="005A3680"/>
    <w:rsid w:val="005A480C"/>
    <w:rsid w:val="005B37D3"/>
    <w:rsid w:val="005D03F9"/>
    <w:rsid w:val="005D2795"/>
    <w:rsid w:val="005E68CC"/>
    <w:rsid w:val="005F2BE1"/>
    <w:rsid w:val="00603274"/>
    <w:rsid w:val="00614295"/>
    <w:rsid w:val="0062282E"/>
    <w:rsid w:val="006271D1"/>
    <w:rsid w:val="006344D8"/>
    <w:rsid w:val="006443ED"/>
    <w:rsid w:val="00647676"/>
    <w:rsid w:val="0065296F"/>
    <w:rsid w:val="00657DA2"/>
    <w:rsid w:val="00667EA8"/>
    <w:rsid w:val="006733A8"/>
    <w:rsid w:val="006A53D5"/>
    <w:rsid w:val="006A5847"/>
    <w:rsid w:val="006D157B"/>
    <w:rsid w:val="006E5200"/>
    <w:rsid w:val="00723DFF"/>
    <w:rsid w:val="00727731"/>
    <w:rsid w:val="0076411F"/>
    <w:rsid w:val="00792A49"/>
    <w:rsid w:val="007A5D28"/>
    <w:rsid w:val="007C0478"/>
    <w:rsid w:val="007D7981"/>
    <w:rsid w:val="007E2748"/>
    <w:rsid w:val="007E52E1"/>
    <w:rsid w:val="00822600"/>
    <w:rsid w:val="0084651B"/>
    <w:rsid w:val="00856A74"/>
    <w:rsid w:val="008B64EB"/>
    <w:rsid w:val="008D3CDA"/>
    <w:rsid w:val="009023F3"/>
    <w:rsid w:val="00904D5F"/>
    <w:rsid w:val="00906B19"/>
    <w:rsid w:val="00910E62"/>
    <w:rsid w:val="009162D7"/>
    <w:rsid w:val="00943011"/>
    <w:rsid w:val="009802A4"/>
    <w:rsid w:val="009916D3"/>
    <w:rsid w:val="00996840"/>
    <w:rsid w:val="00A043C8"/>
    <w:rsid w:val="00A04841"/>
    <w:rsid w:val="00A23DDD"/>
    <w:rsid w:val="00AA0F28"/>
    <w:rsid w:val="00AC59E4"/>
    <w:rsid w:val="00AC7CE1"/>
    <w:rsid w:val="00AD62DA"/>
    <w:rsid w:val="00AF6B1F"/>
    <w:rsid w:val="00B2514E"/>
    <w:rsid w:val="00B25606"/>
    <w:rsid w:val="00B523CC"/>
    <w:rsid w:val="00B90539"/>
    <w:rsid w:val="00B953FB"/>
    <w:rsid w:val="00BC6257"/>
    <w:rsid w:val="00BD234F"/>
    <w:rsid w:val="00BF0D3A"/>
    <w:rsid w:val="00C1150A"/>
    <w:rsid w:val="00C1456E"/>
    <w:rsid w:val="00C17345"/>
    <w:rsid w:val="00C33791"/>
    <w:rsid w:val="00C46AC9"/>
    <w:rsid w:val="00C528AD"/>
    <w:rsid w:val="00C55CFE"/>
    <w:rsid w:val="00C561C9"/>
    <w:rsid w:val="00C61E4A"/>
    <w:rsid w:val="00C63B7D"/>
    <w:rsid w:val="00C8415B"/>
    <w:rsid w:val="00C912A1"/>
    <w:rsid w:val="00C9585B"/>
    <w:rsid w:val="00D0352A"/>
    <w:rsid w:val="00D16ADB"/>
    <w:rsid w:val="00D22227"/>
    <w:rsid w:val="00D36B74"/>
    <w:rsid w:val="00D36F13"/>
    <w:rsid w:val="00D4033A"/>
    <w:rsid w:val="00D52826"/>
    <w:rsid w:val="00D62254"/>
    <w:rsid w:val="00D95677"/>
    <w:rsid w:val="00D95964"/>
    <w:rsid w:val="00D967D7"/>
    <w:rsid w:val="00DA0601"/>
    <w:rsid w:val="00DA7562"/>
    <w:rsid w:val="00DB759E"/>
    <w:rsid w:val="00DC619A"/>
    <w:rsid w:val="00DC70AE"/>
    <w:rsid w:val="00DE5617"/>
    <w:rsid w:val="00DF1697"/>
    <w:rsid w:val="00DF5719"/>
    <w:rsid w:val="00E15760"/>
    <w:rsid w:val="00E263DB"/>
    <w:rsid w:val="00E4078C"/>
    <w:rsid w:val="00E43AB9"/>
    <w:rsid w:val="00E541FF"/>
    <w:rsid w:val="00E6437C"/>
    <w:rsid w:val="00E85B95"/>
    <w:rsid w:val="00E91F87"/>
    <w:rsid w:val="00E92904"/>
    <w:rsid w:val="00EA1DC8"/>
    <w:rsid w:val="00EC28AA"/>
    <w:rsid w:val="00ED6F36"/>
    <w:rsid w:val="00F10AE0"/>
    <w:rsid w:val="00F1277F"/>
    <w:rsid w:val="00F36F18"/>
    <w:rsid w:val="00F42B12"/>
    <w:rsid w:val="00F50BE0"/>
    <w:rsid w:val="00F75065"/>
    <w:rsid w:val="00F82E0E"/>
    <w:rsid w:val="00F84D24"/>
    <w:rsid w:val="00F863E6"/>
    <w:rsid w:val="00FA5B59"/>
    <w:rsid w:val="00FA6748"/>
    <w:rsid w:val="00FB6E90"/>
    <w:rsid w:val="00FC106B"/>
    <w:rsid w:val="00FC15CE"/>
    <w:rsid w:val="00FC66EA"/>
    <w:rsid w:val="00FE6765"/>
    <w:rsid w:val="00FF1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2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0AE"/>
  </w:style>
  <w:style w:type="paragraph" w:styleId="Footer">
    <w:name w:val="footer"/>
    <w:basedOn w:val="Normal"/>
    <w:link w:val="FooterChar"/>
    <w:uiPriority w:val="99"/>
    <w:unhideWhenUsed/>
    <w:rsid w:val="00DC7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0AE"/>
  </w:style>
  <w:style w:type="paragraph" w:styleId="BalloonText">
    <w:name w:val="Balloon Text"/>
    <w:basedOn w:val="Normal"/>
    <w:link w:val="BalloonTextChar"/>
    <w:uiPriority w:val="99"/>
    <w:semiHidden/>
    <w:unhideWhenUsed/>
    <w:rsid w:val="00DC7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0AE"/>
    <w:rPr>
      <w:rFonts w:ascii="Tahoma" w:hAnsi="Tahoma" w:cs="Tahoma"/>
      <w:sz w:val="16"/>
      <w:szCs w:val="16"/>
    </w:rPr>
  </w:style>
  <w:style w:type="table" w:styleId="TableGrid">
    <w:name w:val="Table Grid"/>
    <w:basedOn w:val="TableNormal"/>
    <w:uiPriority w:val="59"/>
    <w:rsid w:val="00DC70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DC70AE"/>
    <w:pPr>
      <w:ind w:left="720"/>
      <w:contextualSpacing/>
    </w:pPr>
  </w:style>
  <w:style w:type="character" w:styleId="CommentReference">
    <w:name w:val="annotation reference"/>
    <w:basedOn w:val="DefaultParagraphFont"/>
    <w:uiPriority w:val="99"/>
    <w:semiHidden/>
    <w:unhideWhenUsed/>
    <w:rsid w:val="00BC6257"/>
    <w:rPr>
      <w:sz w:val="16"/>
      <w:szCs w:val="16"/>
    </w:rPr>
  </w:style>
  <w:style w:type="paragraph" w:styleId="CommentText">
    <w:name w:val="annotation text"/>
    <w:basedOn w:val="Normal"/>
    <w:link w:val="CommentTextChar"/>
    <w:uiPriority w:val="99"/>
    <w:semiHidden/>
    <w:unhideWhenUsed/>
    <w:rsid w:val="00BC6257"/>
    <w:pPr>
      <w:spacing w:line="240" w:lineRule="auto"/>
    </w:pPr>
    <w:rPr>
      <w:sz w:val="20"/>
      <w:szCs w:val="20"/>
    </w:rPr>
  </w:style>
  <w:style w:type="character" w:customStyle="1" w:styleId="CommentTextChar">
    <w:name w:val="Comment Text Char"/>
    <w:basedOn w:val="DefaultParagraphFont"/>
    <w:link w:val="CommentText"/>
    <w:uiPriority w:val="99"/>
    <w:semiHidden/>
    <w:rsid w:val="00BC6257"/>
  </w:style>
  <w:style w:type="paragraph" w:styleId="CommentSubject">
    <w:name w:val="annotation subject"/>
    <w:basedOn w:val="CommentText"/>
    <w:next w:val="CommentText"/>
    <w:link w:val="CommentSubjectChar"/>
    <w:uiPriority w:val="99"/>
    <w:semiHidden/>
    <w:unhideWhenUsed/>
    <w:rsid w:val="00BC6257"/>
    <w:rPr>
      <w:b/>
      <w:bCs/>
    </w:rPr>
  </w:style>
  <w:style w:type="character" w:customStyle="1" w:styleId="CommentSubjectChar">
    <w:name w:val="Comment Subject Char"/>
    <w:basedOn w:val="CommentTextChar"/>
    <w:link w:val="CommentSubject"/>
    <w:uiPriority w:val="99"/>
    <w:semiHidden/>
    <w:rsid w:val="00BC62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2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0AE"/>
  </w:style>
  <w:style w:type="paragraph" w:styleId="Footer">
    <w:name w:val="footer"/>
    <w:basedOn w:val="Normal"/>
    <w:link w:val="FooterChar"/>
    <w:uiPriority w:val="99"/>
    <w:unhideWhenUsed/>
    <w:rsid w:val="00DC7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0AE"/>
  </w:style>
  <w:style w:type="paragraph" w:styleId="BalloonText">
    <w:name w:val="Balloon Text"/>
    <w:basedOn w:val="Normal"/>
    <w:link w:val="BalloonTextChar"/>
    <w:uiPriority w:val="99"/>
    <w:semiHidden/>
    <w:unhideWhenUsed/>
    <w:rsid w:val="00DC7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0AE"/>
    <w:rPr>
      <w:rFonts w:ascii="Tahoma" w:hAnsi="Tahoma" w:cs="Tahoma"/>
      <w:sz w:val="16"/>
      <w:szCs w:val="16"/>
    </w:rPr>
  </w:style>
  <w:style w:type="table" w:styleId="TableGrid">
    <w:name w:val="Table Grid"/>
    <w:basedOn w:val="TableNormal"/>
    <w:uiPriority w:val="59"/>
    <w:rsid w:val="00DC70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DC70AE"/>
    <w:pPr>
      <w:ind w:left="720"/>
      <w:contextualSpacing/>
    </w:pPr>
  </w:style>
  <w:style w:type="character" w:styleId="CommentReference">
    <w:name w:val="annotation reference"/>
    <w:basedOn w:val="DefaultParagraphFont"/>
    <w:uiPriority w:val="99"/>
    <w:semiHidden/>
    <w:unhideWhenUsed/>
    <w:rsid w:val="00BC6257"/>
    <w:rPr>
      <w:sz w:val="16"/>
      <w:szCs w:val="16"/>
    </w:rPr>
  </w:style>
  <w:style w:type="paragraph" w:styleId="CommentText">
    <w:name w:val="annotation text"/>
    <w:basedOn w:val="Normal"/>
    <w:link w:val="CommentTextChar"/>
    <w:uiPriority w:val="99"/>
    <w:semiHidden/>
    <w:unhideWhenUsed/>
    <w:rsid w:val="00BC6257"/>
    <w:pPr>
      <w:spacing w:line="240" w:lineRule="auto"/>
    </w:pPr>
    <w:rPr>
      <w:sz w:val="20"/>
      <w:szCs w:val="20"/>
    </w:rPr>
  </w:style>
  <w:style w:type="character" w:customStyle="1" w:styleId="CommentTextChar">
    <w:name w:val="Comment Text Char"/>
    <w:basedOn w:val="DefaultParagraphFont"/>
    <w:link w:val="CommentText"/>
    <w:uiPriority w:val="99"/>
    <w:semiHidden/>
    <w:rsid w:val="00BC6257"/>
  </w:style>
  <w:style w:type="paragraph" w:styleId="CommentSubject">
    <w:name w:val="annotation subject"/>
    <w:basedOn w:val="CommentText"/>
    <w:next w:val="CommentText"/>
    <w:link w:val="CommentSubjectChar"/>
    <w:uiPriority w:val="99"/>
    <w:semiHidden/>
    <w:unhideWhenUsed/>
    <w:rsid w:val="00BC6257"/>
    <w:rPr>
      <w:b/>
      <w:bCs/>
    </w:rPr>
  </w:style>
  <w:style w:type="character" w:customStyle="1" w:styleId="CommentSubjectChar">
    <w:name w:val="Comment Subject Char"/>
    <w:basedOn w:val="CommentTextChar"/>
    <w:link w:val="CommentSubject"/>
    <w:uiPriority w:val="99"/>
    <w:semiHidden/>
    <w:rsid w:val="00BC6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7DCB5-C757-400A-8BBD-703722B7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Jerol</dc:creator>
  <cp:lastModifiedBy>User</cp:lastModifiedBy>
  <cp:revision>2</cp:revision>
  <cp:lastPrinted>2014-04-13T08:12:00Z</cp:lastPrinted>
  <dcterms:created xsi:type="dcterms:W3CDTF">2014-04-15T21:22:00Z</dcterms:created>
  <dcterms:modified xsi:type="dcterms:W3CDTF">2014-04-15T21:22:00Z</dcterms:modified>
</cp:coreProperties>
</file>